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EB2FC" w14:textId="77777777" w:rsidR="00F0577C" w:rsidRPr="00F0577C" w:rsidRDefault="00F0577C" w:rsidP="00F0577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0577C">
        <w:rPr>
          <w:rFonts w:ascii="Times New Roman" w:hAnsi="Times New Roman" w:cs="Times New Roman"/>
          <w:color w:val="auto"/>
          <w:sz w:val="28"/>
          <w:szCs w:val="28"/>
        </w:rPr>
        <w:t>Федеральное государственное автономное образовательное учреждение</w:t>
      </w:r>
    </w:p>
    <w:p w14:paraId="0A35698F" w14:textId="77777777" w:rsidR="00F0577C" w:rsidRPr="00F0577C" w:rsidRDefault="00F0577C" w:rsidP="00F0577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0577C">
        <w:rPr>
          <w:rFonts w:ascii="Times New Roman" w:hAnsi="Times New Roman" w:cs="Times New Roman"/>
          <w:color w:val="auto"/>
          <w:sz w:val="28"/>
          <w:szCs w:val="28"/>
        </w:rPr>
        <w:t>высшего профессионального образования «Уральский федеральный университет имени первого Президента России Б.Н. Ельцина»</w:t>
      </w:r>
    </w:p>
    <w:p w14:paraId="3E1F37BD" w14:textId="77777777" w:rsidR="003F1C77" w:rsidRPr="00F0577C" w:rsidRDefault="003F1C77">
      <w:pPr>
        <w:rPr>
          <w:color w:val="auto"/>
        </w:rPr>
      </w:pPr>
    </w:p>
    <w:p w14:paraId="4EAA2E9E" w14:textId="77777777" w:rsidR="00F0577C" w:rsidRPr="00F0577C" w:rsidRDefault="00F0577C"/>
    <w:p w14:paraId="71CB3EE2" w14:textId="77777777" w:rsidR="00F0577C" w:rsidRPr="00F0577C" w:rsidRDefault="00F0577C"/>
    <w:p w14:paraId="1D385BFD" w14:textId="77777777" w:rsidR="00F0577C" w:rsidRDefault="00F0577C"/>
    <w:p w14:paraId="162DC45E" w14:textId="77777777" w:rsidR="00F0577C" w:rsidRDefault="00F0577C"/>
    <w:p w14:paraId="74D2FA40" w14:textId="77777777" w:rsidR="00F0577C" w:rsidRDefault="00F0577C"/>
    <w:p w14:paraId="5CD75A9D" w14:textId="77777777" w:rsidR="00F0577C" w:rsidRDefault="00F0577C"/>
    <w:p w14:paraId="4CBC327E" w14:textId="77777777" w:rsidR="00F0577C" w:rsidRDefault="00F0577C"/>
    <w:p w14:paraId="6AE9F678" w14:textId="77777777" w:rsidR="00F0577C" w:rsidRDefault="00F0577C"/>
    <w:p w14:paraId="2CA14C9C" w14:textId="77777777" w:rsidR="00F0577C" w:rsidRDefault="00F0577C"/>
    <w:p w14:paraId="4304CF9E" w14:textId="77777777" w:rsidR="00F0577C" w:rsidRPr="00F0577C" w:rsidRDefault="00F0577C"/>
    <w:p w14:paraId="2A9DBD29" w14:textId="77777777" w:rsidR="00F0577C" w:rsidRPr="00F0577C" w:rsidRDefault="00F0577C" w:rsidP="00F057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77C">
        <w:rPr>
          <w:rFonts w:ascii="Times New Roman" w:hAnsi="Times New Roman" w:cs="Times New Roman"/>
          <w:b/>
          <w:sz w:val="28"/>
          <w:szCs w:val="28"/>
        </w:rPr>
        <w:t>ИННОВАЦИОННЫЙ ДАЙВИНГ</w:t>
      </w:r>
    </w:p>
    <w:p w14:paraId="2F67F181" w14:textId="7458B0E4" w:rsidR="00F0577C" w:rsidRPr="00F0577C" w:rsidRDefault="00F0577C" w:rsidP="00F0577C">
      <w:pPr>
        <w:spacing w:after="0" w:line="360" w:lineRule="auto"/>
        <w:jc w:val="center"/>
        <w:rPr>
          <w:b/>
          <w:sz w:val="28"/>
          <w:szCs w:val="28"/>
        </w:rPr>
      </w:pPr>
      <w:r w:rsidRPr="00F0577C">
        <w:rPr>
          <w:rFonts w:ascii="Times New Roman" w:hAnsi="Times New Roman" w:cs="Times New Roman"/>
          <w:b/>
          <w:sz w:val="28"/>
          <w:szCs w:val="28"/>
        </w:rPr>
        <w:t xml:space="preserve">система вовлечения активной молодежи (до 35 лет) в </w:t>
      </w:r>
      <w:r w:rsidR="00D20886">
        <w:rPr>
          <w:rFonts w:ascii="Times New Roman" w:hAnsi="Times New Roman" w:cs="Times New Roman"/>
          <w:b/>
          <w:sz w:val="28"/>
          <w:szCs w:val="28"/>
        </w:rPr>
        <w:t xml:space="preserve">социальные инновации и социальное </w:t>
      </w:r>
      <w:r w:rsidRPr="00F0577C">
        <w:rPr>
          <w:rFonts w:ascii="Times New Roman" w:hAnsi="Times New Roman" w:cs="Times New Roman"/>
          <w:b/>
          <w:sz w:val="28"/>
          <w:szCs w:val="28"/>
        </w:rPr>
        <w:t>предпринимательство</w:t>
      </w:r>
      <w:r w:rsidR="00D208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577C">
        <w:rPr>
          <w:rFonts w:ascii="Times New Roman" w:hAnsi="Times New Roman" w:cs="Times New Roman"/>
          <w:b/>
          <w:sz w:val="28"/>
          <w:szCs w:val="28"/>
        </w:rPr>
        <w:t xml:space="preserve">развитие компетенций в проектной деятельности </w:t>
      </w:r>
    </w:p>
    <w:p w14:paraId="41A8BEB3" w14:textId="77777777" w:rsidR="00F0577C" w:rsidRPr="00F0577C" w:rsidRDefault="00F0577C"/>
    <w:p w14:paraId="01A8C065" w14:textId="77777777" w:rsidR="00F0577C" w:rsidRPr="00F0577C" w:rsidRDefault="00F0577C"/>
    <w:p w14:paraId="41E998F1" w14:textId="77777777" w:rsidR="00F0577C" w:rsidRPr="00F0577C" w:rsidRDefault="00F0577C"/>
    <w:p w14:paraId="399D1C82" w14:textId="77777777" w:rsidR="00F0577C" w:rsidRDefault="00F0577C"/>
    <w:p w14:paraId="5B5B8D0E" w14:textId="77777777" w:rsidR="00F0577C" w:rsidRDefault="00F0577C"/>
    <w:p w14:paraId="623F2627" w14:textId="77777777" w:rsidR="00F0577C" w:rsidRDefault="00F0577C"/>
    <w:p w14:paraId="2BA79EBB" w14:textId="77777777" w:rsidR="00F0577C" w:rsidRDefault="00F0577C"/>
    <w:p w14:paraId="58812960" w14:textId="77777777" w:rsidR="00F0577C" w:rsidRDefault="00F0577C"/>
    <w:p w14:paraId="6E1D1F9D" w14:textId="77777777" w:rsidR="00F0577C" w:rsidRDefault="00F0577C"/>
    <w:p w14:paraId="6E52BEC5" w14:textId="77777777" w:rsidR="00F0577C" w:rsidRPr="00F0577C" w:rsidRDefault="00F0577C"/>
    <w:p w14:paraId="776D8BC4" w14:textId="29B27218" w:rsidR="00F0577C" w:rsidRDefault="00F0577C" w:rsidP="00F057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77C"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r w:rsidR="008A15CE">
        <w:rPr>
          <w:rFonts w:ascii="Times New Roman" w:hAnsi="Times New Roman" w:cs="Times New Roman"/>
          <w:sz w:val="28"/>
          <w:szCs w:val="28"/>
        </w:rPr>
        <w:t>2019</w:t>
      </w:r>
    </w:p>
    <w:p w14:paraId="4E74757C" w14:textId="64CBECBD" w:rsidR="008A15CE" w:rsidRDefault="008A15CE" w:rsidP="00F057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576035" w14:textId="381001D3" w:rsidR="00803E5E" w:rsidRDefault="00803E5E">
      <w:pPr>
        <w:rPr>
          <w:rFonts w:ascii="Times New Roman" w:hAnsi="Times New Roman" w:cs="Times New Roman"/>
          <w:sz w:val="28"/>
          <w:szCs w:val="28"/>
        </w:rPr>
      </w:pPr>
    </w:p>
    <w:sdt>
      <w:sdtPr>
        <w:id w:val="79849775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000000"/>
          <w:sz w:val="22"/>
          <w:szCs w:val="22"/>
        </w:rPr>
      </w:sdtEndPr>
      <w:sdtContent>
        <w:p w14:paraId="181294C4" w14:textId="27687880" w:rsidR="00803E5E" w:rsidRDefault="00217196" w:rsidP="00217196">
          <w:pPr>
            <w:pStyle w:val="afc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926084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Содержание</w:t>
          </w:r>
        </w:p>
        <w:p w14:paraId="6DE39C4A" w14:textId="77777777" w:rsidR="0038194F" w:rsidRPr="0038194F" w:rsidRDefault="0038194F" w:rsidP="0038194F"/>
        <w:p w14:paraId="095033A0" w14:textId="09BDE1EF" w:rsidR="0038194F" w:rsidRPr="0038194F" w:rsidRDefault="00803E5E" w:rsidP="0038194F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92608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2608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2608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083696" w:history="1">
            <w:r w:rsidR="0038194F"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38194F" w:rsidRPr="0038194F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38194F"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Образовательные технологии вовлечения, подготовки и развития инновационных компетенций в УрФУ</w:t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_Toc49083696 \h </w:instrText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38194F"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D936C6" w14:textId="5FF82BE1" w:rsidR="0038194F" w:rsidRPr="0038194F" w:rsidRDefault="0038194F" w:rsidP="0038194F">
          <w:pPr>
            <w:pStyle w:val="12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9083697" w:history="1"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8194F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Описание системы вовлечения молодежи в технологическое предпринимательство «Инновационный дайвинг»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_Toc49083697 \h </w:instrTex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725DD" w14:textId="679A1F8D" w:rsidR="0038194F" w:rsidRPr="0038194F" w:rsidRDefault="0038194F" w:rsidP="0038194F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9083698" w:history="1"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Приложение 1. Пример программы хакатона в 2019 году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_Toc49083698 \h </w:instrTex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148A9F" w14:textId="5AAE7B4E" w:rsidR="0038194F" w:rsidRPr="0038194F" w:rsidRDefault="0038194F" w:rsidP="0038194F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9083699" w:history="1"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2.  </w:t>
            </w:r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t>Характеристика образовательной программы «Коммерциализация инновационных продуктов и услуг</w:t>
            </w:r>
            <w:r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>»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_Toc49083699 \h </w:instrTex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16A8A3" w14:textId="4D315E7E" w:rsidR="0038194F" w:rsidRPr="0038194F" w:rsidRDefault="0038194F" w:rsidP="0038194F">
          <w:pPr>
            <w:pStyle w:val="12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9083700" w:history="1"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3. Программа </w:t>
            </w:r>
            <w:r w:rsidRPr="0038194F">
              <w:rPr>
                <w:rStyle w:val="af2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выездной школы в области социальных инноваций 28 ноября - 01 декабря 2019 года </w:t>
            </w:r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(база отдыха «Селен»,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_Toc49083700 \h </w:instrTex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505BDD" w14:textId="17C56652" w:rsidR="0038194F" w:rsidRDefault="0038194F" w:rsidP="0038194F">
          <w:pPr>
            <w:pStyle w:val="12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49083701" w:history="1"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Приложение 4.</w:t>
            </w:r>
            <w:r w:rsidRPr="0038194F">
              <w:rPr>
                <w:rStyle w:val="af2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38194F">
              <w:rPr>
                <w:rStyle w:val="af2"/>
                <w:rFonts w:ascii="Times New Roman" w:hAnsi="Times New Roman" w:cs="Times New Roman"/>
                <w:noProof/>
                <w:sz w:val="28"/>
                <w:szCs w:val="28"/>
              </w:rPr>
              <w:t>Пример программы менторских сессий в проекте вовлечения молодежи в технологическое предпринимательство «Инновационный дайвинг»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_Toc49083701 \h </w:instrTex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Pr="0038194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E1EFEF" w14:textId="605A753B" w:rsidR="00803E5E" w:rsidRDefault="00803E5E">
          <w:r w:rsidRPr="00926084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0F1CFF93" w14:textId="46197156" w:rsidR="00F0577C" w:rsidRDefault="00217196" w:rsidP="00381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85642C" w14:textId="47C8E727" w:rsidR="007E751E" w:rsidRDefault="00D26B8F" w:rsidP="004E7973">
      <w:pPr>
        <w:pStyle w:val="1"/>
        <w:numPr>
          <w:ilvl w:val="0"/>
          <w:numId w:val="4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9083696"/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Образовательные технологии вовлечения, подготовки и развития инновационных компетенций в </w:t>
      </w:r>
      <w:proofErr w:type="spellStart"/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УрФУ</w:t>
      </w:r>
      <w:bookmarkEnd w:id="0"/>
      <w:proofErr w:type="spellEnd"/>
    </w:p>
    <w:p w14:paraId="0158B164" w14:textId="77777777" w:rsidR="00217196" w:rsidRPr="00217196" w:rsidRDefault="00217196" w:rsidP="00217196"/>
    <w:p w14:paraId="2660C78C" w14:textId="77777777" w:rsidR="009A7239" w:rsidRPr="0038194F" w:rsidRDefault="009A7239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t xml:space="preserve">Одним из существенных условий и факторов развития инновационной деятельности в вузе является постоянный приток новых участников, способных генерировать и </w:t>
      </w:r>
      <w:r w:rsidR="00736AD5" w:rsidRPr="0038194F">
        <w:rPr>
          <w:i w:val="0"/>
          <w:sz w:val="28"/>
          <w:szCs w:val="28"/>
        </w:rPr>
        <w:t>внедрять</w:t>
      </w:r>
      <w:r w:rsidRPr="0038194F">
        <w:rPr>
          <w:i w:val="0"/>
          <w:sz w:val="28"/>
          <w:szCs w:val="28"/>
        </w:rPr>
        <w:t xml:space="preserve"> новые идеи и </w:t>
      </w:r>
      <w:r w:rsidR="00736AD5" w:rsidRPr="0038194F">
        <w:rPr>
          <w:i w:val="0"/>
          <w:sz w:val="28"/>
          <w:szCs w:val="28"/>
        </w:rPr>
        <w:t>инновационные проекта на базе научно-технических разработок</w:t>
      </w:r>
      <w:r w:rsidRPr="0038194F">
        <w:rPr>
          <w:i w:val="0"/>
          <w:sz w:val="28"/>
          <w:szCs w:val="28"/>
        </w:rPr>
        <w:t xml:space="preserve">. </w:t>
      </w:r>
      <w:r w:rsidR="00736AD5" w:rsidRPr="0038194F">
        <w:rPr>
          <w:i w:val="0"/>
          <w:sz w:val="28"/>
          <w:szCs w:val="28"/>
        </w:rPr>
        <w:t>Но</w:t>
      </w:r>
      <w:r w:rsidRPr="0038194F">
        <w:rPr>
          <w:i w:val="0"/>
          <w:sz w:val="28"/>
          <w:szCs w:val="28"/>
        </w:rPr>
        <w:t xml:space="preserve"> реализуя сформированные инновационные инициативы, проектные команды нуждаются в повышении квалификации своих участников.</w:t>
      </w:r>
    </w:p>
    <w:p w14:paraId="69D41E59" w14:textId="2F5373B2" w:rsidR="00E862B7" w:rsidRPr="0038194F" w:rsidRDefault="00F85B77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t xml:space="preserve">Проект </w:t>
      </w:r>
      <w:r w:rsidR="00E862B7" w:rsidRPr="0038194F">
        <w:rPr>
          <w:i w:val="0"/>
          <w:sz w:val="28"/>
          <w:szCs w:val="28"/>
        </w:rPr>
        <w:t xml:space="preserve">Инновационной инфраструктуры </w:t>
      </w:r>
      <w:proofErr w:type="spellStart"/>
      <w:r w:rsidR="00E862B7" w:rsidRPr="0038194F">
        <w:rPr>
          <w:i w:val="0"/>
          <w:sz w:val="28"/>
          <w:szCs w:val="28"/>
        </w:rPr>
        <w:t>УрФУ</w:t>
      </w:r>
      <w:proofErr w:type="spellEnd"/>
      <w:r w:rsidR="00E862B7" w:rsidRPr="0038194F">
        <w:rPr>
          <w:i w:val="0"/>
          <w:sz w:val="28"/>
          <w:szCs w:val="28"/>
        </w:rPr>
        <w:t xml:space="preserve"> </w:t>
      </w:r>
      <w:r w:rsidR="00E862B7" w:rsidRPr="0038194F">
        <w:rPr>
          <w:b/>
          <w:i w:val="0"/>
          <w:sz w:val="28"/>
          <w:szCs w:val="28"/>
        </w:rPr>
        <w:t>«</w:t>
      </w:r>
      <w:r w:rsidRPr="0038194F">
        <w:rPr>
          <w:b/>
          <w:i w:val="0"/>
          <w:sz w:val="28"/>
          <w:szCs w:val="28"/>
        </w:rPr>
        <w:t xml:space="preserve">Предакселератор </w:t>
      </w:r>
      <w:r w:rsidR="00BB1074" w:rsidRPr="0038194F">
        <w:rPr>
          <w:b/>
          <w:i w:val="0"/>
          <w:sz w:val="28"/>
          <w:szCs w:val="28"/>
        </w:rPr>
        <w:t>социальных</w:t>
      </w:r>
      <w:r w:rsidRPr="0038194F">
        <w:rPr>
          <w:b/>
          <w:i w:val="0"/>
          <w:sz w:val="28"/>
          <w:szCs w:val="28"/>
        </w:rPr>
        <w:t xml:space="preserve"> инноваций: «</w:t>
      </w:r>
      <w:r w:rsidR="00E862B7" w:rsidRPr="0038194F">
        <w:rPr>
          <w:b/>
          <w:i w:val="0"/>
          <w:sz w:val="28"/>
          <w:szCs w:val="28"/>
        </w:rPr>
        <w:t xml:space="preserve">Инновационный дайвинг» </w:t>
      </w:r>
      <w:r w:rsidR="00924658" w:rsidRPr="0038194F">
        <w:rPr>
          <w:i w:val="0"/>
          <w:sz w:val="28"/>
          <w:szCs w:val="28"/>
        </w:rPr>
        <w:t xml:space="preserve">(далее – «Инновационный дайвинг», Программа) </w:t>
      </w:r>
      <w:r w:rsidR="00E862B7" w:rsidRPr="0038194F">
        <w:rPr>
          <w:i w:val="0"/>
          <w:sz w:val="28"/>
          <w:szCs w:val="28"/>
        </w:rPr>
        <w:t>вовлекает молодежь в создание и осуществление бизнес-проектов, которые основаны на инновационных идеях и научно-технических разработках</w:t>
      </w:r>
      <w:r w:rsidRPr="0038194F">
        <w:rPr>
          <w:i w:val="0"/>
          <w:sz w:val="28"/>
          <w:szCs w:val="28"/>
        </w:rPr>
        <w:t xml:space="preserve"> в социальной сфере</w:t>
      </w:r>
      <w:r w:rsidR="00E862B7" w:rsidRPr="0038194F">
        <w:rPr>
          <w:i w:val="0"/>
          <w:sz w:val="28"/>
          <w:szCs w:val="28"/>
        </w:rPr>
        <w:t xml:space="preserve">. </w:t>
      </w:r>
    </w:p>
    <w:p w14:paraId="6D622562" w14:textId="2F8A42CA" w:rsidR="008913DC" w:rsidRPr="0038194F" w:rsidRDefault="008913DC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t>«Инновационный дайвинг» проводится с целью стимулирования и вовлечения молодежи в процессы развития и внедрения социальных инновационных проектов в области реального сектора экономики, которые обеспечиваются соответствующими личностными и профессиональными компетенциями инновационно активной молодежи.</w:t>
      </w:r>
      <w:r w:rsidR="00924658" w:rsidRPr="0038194F">
        <w:rPr>
          <w:i w:val="0"/>
          <w:sz w:val="28"/>
          <w:szCs w:val="28"/>
        </w:rPr>
        <w:t xml:space="preserve"> Программа</w:t>
      </w:r>
      <w:r w:rsidRPr="0038194F">
        <w:rPr>
          <w:i w:val="0"/>
          <w:sz w:val="28"/>
          <w:szCs w:val="28"/>
        </w:rPr>
        <w:t xml:space="preserve"> представляет собой систему взаимосвязанных мероприятий (сессии, школы, чемпионаты), обеспечивающих последовательную и логичную работу с участниками проекта для создания системы взаимодействия источников генерации идей, среды для развития инновационных проектов и инфраструктуры для реализации в различных направлениях. Из числа участников формируются проектные команды, проводится подготовка и обучение в области разработки и «упаковки» инновационного проекта и деятельности технологического предпринимателя, что обеспечивает развитие личностных и профессиональных компетенций молодежи, поощрение к созданию, реализации и продвижению инновационных проектов.</w:t>
      </w:r>
    </w:p>
    <w:p w14:paraId="69410E72" w14:textId="03579607" w:rsidR="00E862B7" w:rsidRPr="0038194F" w:rsidRDefault="00E862B7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lastRenderedPageBreak/>
        <w:t xml:space="preserve">Целевая аудитория программы – </w:t>
      </w:r>
      <w:r w:rsidR="009510F5" w:rsidRPr="0038194F">
        <w:rPr>
          <w:i w:val="0"/>
          <w:sz w:val="28"/>
          <w:szCs w:val="28"/>
        </w:rPr>
        <w:t xml:space="preserve">школьники, </w:t>
      </w:r>
      <w:r w:rsidRPr="0038194F">
        <w:rPr>
          <w:i w:val="0"/>
          <w:sz w:val="28"/>
          <w:szCs w:val="28"/>
        </w:rPr>
        <w:t>студенты 1-4 курсов</w:t>
      </w:r>
      <w:r w:rsidR="00FF0269" w:rsidRPr="0038194F">
        <w:rPr>
          <w:i w:val="0"/>
          <w:sz w:val="28"/>
          <w:szCs w:val="28"/>
        </w:rPr>
        <w:t xml:space="preserve">, магистранты, молодые ученые и профессорско-преподавательский состав вузов, </w:t>
      </w:r>
      <w:proofErr w:type="spellStart"/>
      <w:r w:rsidR="00FF0269" w:rsidRPr="0038194F">
        <w:rPr>
          <w:i w:val="0"/>
          <w:sz w:val="28"/>
          <w:szCs w:val="28"/>
        </w:rPr>
        <w:t>ссузов</w:t>
      </w:r>
      <w:proofErr w:type="spellEnd"/>
      <w:r w:rsidR="00FF0269" w:rsidRPr="0038194F">
        <w:rPr>
          <w:i w:val="0"/>
          <w:sz w:val="28"/>
          <w:szCs w:val="28"/>
        </w:rPr>
        <w:t xml:space="preserve"> и </w:t>
      </w:r>
      <w:proofErr w:type="gramStart"/>
      <w:r w:rsidR="00FF0269" w:rsidRPr="0038194F">
        <w:rPr>
          <w:i w:val="0"/>
          <w:sz w:val="28"/>
          <w:szCs w:val="28"/>
        </w:rPr>
        <w:t>т.д.</w:t>
      </w:r>
      <w:r w:rsidRPr="0038194F">
        <w:rPr>
          <w:i w:val="0"/>
          <w:sz w:val="28"/>
          <w:szCs w:val="28"/>
        </w:rPr>
        <w:t>.</w:t>
      </w:r>
      <w:proofErr w:type="gramEnd"/>
      <w:r w:rsidRPr="0038194F">
        <w:rPr>
          <w:i w:val="0"/>
          <w:sz w:val="28"/>
          <w:szCs w:val="28"/>
        </w:rPr>
        <w:t xml:space="preserve"> Продолжительность участия в программе – полгода. После этого периода участники получают документ о прохождении образовательной программы и входят в кадровый резерв инновационной деятельности </w:t>
      </w:r>
      <w:proofErr w:type="spellStart"/>
      <w:r w:rsidRPr="0038194F">
        <w:rPr>
          <w:i w:val="0"/>
          <w:sz w:val="28"/>
          <w:szCs w:val="28"/>
        </w:rPr>
        <w:t>УрФУ</w:t>
      </w:r>
      <w:proofErr w:type="spellEnd"/>
      <w:r w:rsidRPr="0038194F">
        <w:rPr>
          <w:i w:val="0"/>
          <w:sz w:val="28"/>
          <w:szCs w:val="28"/>
        </w:rPr>
        <w:t xml:space="preserve">.  </w:t>
      </w:r>
    </w:p>
    <w:p w14:paraId="7FD41057" w14:textId="01326186" w:rsidR="00E862B7" w:rsidRPr="0038194F" w:rsidRDefault="00E862B7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t xml:space="preserve">Инновационные молодежные проекты, которые получили в результате участия в образовательных программах «Инновационного дайвинг» положительное заключение экспертной комиссии (в состав которой входят представители Инновационной </w:t>
      </w:r>
      <w:r w:rsidR="00BF3B6D" w:rsidRPr="0038194F">
        <w:rPr>
          <w:i w:val="0"/>
          <w:sz w:val="28"/>
          <w:szCs w:val="28"/>
        </w:rPr>
        <w:t>инфраструктуры</w:t>
      </w:r>
      <w:r w:rsidRPr="0038194F">
        <w:rPr>
          <w:i w:val="0"/>
          <w:sz w:val="28"/>
          <w:szCs w:val="28"/>
        </w:rPr>
        <w:t xml:space="preserve"> </w:t>
      </w:r>
      <w:proofErr w:type="spellStart"/>
      <w:r w:rsidRPr="0038194F">
        <w:rPr>
          <w:i w:val="0"/>
          <w:sz w:val="28"/>
          <w:szCs w:val="28"/>
        </w:rPr>
        <w:t>УрФУ</w:t>
      </w:r>
      <w:proofErr w:type="spellEnd"/>
      <w:r w:rsidRPr="0038194F">
        <w:rPr>
          <w:i w:val="0"/>
          <w:sz w:val="28"/>
          <w:szCs w:val="28"/>
        </w:rPr>
        <w:t xml:space="preserve"> и ее партнеры) о </w:t>
      </w:r>
      <w:r w:rsidR="008309A0" w:rsidRPr="0038194F">
        <w:rPr>
          <w:i w:val="0"/>
          <w:sz w:val="28"/>
          <w:szCs w:val="28"/>
        </w:rPr>
        <w:t xml:space="preserve">социальной и </w:t>
      </w:r>
      <w:r w:rsidRPr="0038194F">
        <w:rPr>
          <w:i w:val="0"/>
          <w:sz w:val="28"/>
          <w:szCs w:val="28"/>
        </w:rPr>
        <w:t xml:space="preserve">рыночной привлекательности, приглашаются стать резидентами Центра трансфера технологий и предпринимательства </w:t>
      </w:r>
      <w:proofErr w:type="spellStart"/>
      <w:r w:rsidRPr="0038194F">
        <w:rPr>
          <w:i w:val="0"/>
          <w:sz w:val="28"/>
          <w:szCs w:val="28"/>
        </w:rPr>
        <w:t>УрФУ</w:t>
      </w:r>
      <w:proofErr w:type="spellEnd"/>
      <w:r w:rsidRPr="0038194F">
        <w:rPr>
          <w:i w:val="0"/>
          <w:sz w:val="28"/>
          <w:szCs w:val="28"/>
        </w:rPr>
        <w:t>. В свою очередь те, кто вошел в кадровый резерв, могут получить работу</w:t>
      </w:r>
      <w:r w:rsidR="00736AD5" w:rsidRPr="0038194F">
        <w:rPr>
          <w:i w:val="0"/>
          <w:sz w:val="28"/>
          <w:szCs w:val="28"/>
        </w:rPr>
        <w:t xml:space="preserve"> в действующих</w:t>
      </w:r>
      <w:r w:rsidRPr="0038194F">
        <w:rPr>
          <w:i w:val="0"/>
          <w:sz w:val="28"/>
          <w:szCs w:val="28"/>
        </w:rPr>
        <w:t xml:space="preserve"> проектны</w:t>
      </w:r>
      <w:r w:rsidR="00736AD5" w:rsidRPr="0038194F">
        <w:rPr>
          <w:i w:val="0"/>
          <w:sz w:val="28"/>
          <w:szCs w:val="28"/>
        </w:rPr>
        <w:t>х командах</w:t>
      </w:r>
      <w:r w:rsidRPr="0038194F">
        <w:rPr>
          <w:i w:val="0"/>
          <w:sz w:val="28"/>
          <w:szCs w:val="28"/>
        </w:rPr>
        <w:t xml:space="preserve"> и МИП</w:t>
      </w:r>
      <w:r w:rsidR="00736AD5" w:rsidRPr="0038194F">
        <w:rPr>
          <w:i w:val="0"/>
          <w:sz w:val="28"/>
          <w:szCs w:val="28"/>
        </w:rPr>
        <w:t xml:space="preserve"> (малых инновационных предприятиях)</w:t>
      </w:r>
      <w:r w:rsidRPr="0038194F">
        <w:rPr>
          <w:i w:val="0"/>
          <w:sz w:val="28"/>
          <w:szCs w:val="28"/>
        </w:rPr>
        <w:t>.</w:t>
      </w:r>
    </w:p>
    <w:p w14:paraId="0583CD26" w14:textId="081660ED" w:rsidR="00E862B7" w:rsidRPr="0038194F" w:rsidRDefault="00E862B7" w:rsidP="0038194F">
      <w:pPr>
        <w:pStyle w:val="ab"/>
        <w:spacing w:line="360" w:lineRule="auto"/>
        <w:rPr>
          <w:i w:val="0"/>
          <w:sz w:val="28"/>
          <w:szCs w:val="28"/>
        </w:rPr>
      </w:pPr>
      <w:r w:rsidRPr="0038194F">
        <w:rPr>
          <w:i w:val="0"/>
          <w:sz w:val="28"/>
          <w:szCs w:val="28"/>
        </w:rPr>
        <w:t>«Инновационный дайвинг» дает возможность получить поддержку для своего инновационного проекта, приобрести профессиональный опыт, а также познакомиться с потенциальными работодателями. Его результатом ежегодно становятся около десяти проектов, которые полу</w:t>
      </w:r>
      <w:r w:rsidR="00736AD5" w:rsidRPr="0038194F">
        <w:rPr>
          <w:i w:val="0"/>
          <w:sz w:val="28"/>
          <w:szCs w:val="28"/>
        </w:rPr>
        <w:t xml:space="preserve">чают поддержку </w:t>
      </w:r>
      <w:proofErr w:type="spellStart"/>
      <w:r w:rsidR="00736AD5" w:rsidRPr="0038194F">
        <w:rPr>
          <w:i w:val="0"/>
          <w:sz w:val="28"/>
          <w:szCs w:val="28"/>
        </w:rPr>
        <w:t>УрФУ</w:t>
      </w:r>
      <w:proofErr w:type="spellEnd"/>
      <w:r w:rsidR="00736AD5" w:rsidRPr="0038194F">
        <w:rPr>
          <w:i w:val="0"/>
          <w:sz w:val="28"/>
          <w:szCs w:val="28"/>
        </w:rPr>
        <w:t xml:space="preserve"> и начинают реализовываться</w:t>
      </w:r>
      <w:r w:rsidRPr="0038194F">
        <w:rPr>
          <w:i w:val="0"/>
          <w:sz w:val="28"/>
          <w:szCs w:val="28"/>
        </w:rPr>
        <w:t xml:space="preserve"> в Центре трансфера технологий и предпринимательства. Так как участие в </w:t>
      </w:r>
      <w:r w:rsidR="00736AD5" w:rsidRPr="0038194F">
        <w:rPr>
          <w:i w:val="0"/>
          <w:sz w:val="28"/>
          <w:szCs w:val="28"/>
        </w:rPr>
        <w:t>мероприятиях системы «Инновационный дайвинг»</w:t>
      </w:r>
      <w:r w:rsidRPr="0038194F">
        <w:rPr>
          <w:i w:val="0"/>
          <w:sz w:val="28"/>
          <w:szCs w:val="28"/>
        </w:rPr>
        <w:t xml:space="preserve"> бесплатное,</w:t>
      </w:r>
      <w:r w:rsidR="00736AD5" w:rsidRPr="0038194F">
        <w:rPr>
          <w:i w:val="0"/>
          <w:sz w:val="28"/>
          <w:szCs w:val="28"/>
        </w:rPr>
        <w:t xml:space="preserve"> у молодежи появляется</w:t>
      </w:r>
      <w:r w:rsidRPr="0038194F">
        <w:rPr>
          <w:i w:val="0"/>
          <w:sz w:val="28"/>
          <w:szCs w:val="28"/>
        </w:rPr>
        <w:t xml:space="preserve"> отличный шанс начать свой проект абсолютно «с нуля», без каких-либо вложений. </w:t>
      </w:r>
    </w:p>
    <w:p w14:paraId="2C61E1E1" w14:textId="77777777" w:rsidR="00364DC4" w:rsidRPr="0038194F" w:rsidRDefault="00364DC4" w:rsidP="0038194F">
      <w:pPr>
        <w:pStyle w:val="ab"/>
        <w:spacing w:line="360" w:lineRule="auto"/>
        <w:rPr>
          <w:i w:val="0"/>
          <w:sz w:val="28"/>
          <w:szCs w:val="28"/>
        </w:rPr>
      </w:pPr>
    </w:p>
    <w:p w14:paraId="42233B9F" w14:textId="72803988" w:rsidR="00364DC4" w:rsidRDefault="00364DC4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«Инновационный дайвинг» в течение года состоит из нескольких этапов: </w:t>
      </w:r>
    </w:p>
    <w:p w14:paraId="3C2C05C0" w14:textId="77777777" w:rsidR="0038194F" w:rsidRPr="0038194F" w:rsidRDefault="0038194F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364DC4" w:rsidRPr="00BE5D50" w14:paraId="27D22131" w14:textId="77777777" w:rsidTr="00412650">
        <w:tc>
          <w:tcPr>
            <w:tcW w:w="988" w:type="dxa"/>
            <w:vAlign w:val="center"/>
          </w:tcPr>
          <w:p w14:paraId="5CB31628" w14:textId="77777777" w:rsidR="00364DC4" w:rsidRPr="00BE5D50" w:rsidRDefault="00364DC4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1 этап</w:t>
            </w:r>
          </w:p>
        </w:tc>
        <w:tc>
          <w:tcPr>
            <w:tcW w:w="8363" w:type="dxa"/>
            <w:vAlign w:val="center"/>
          </w:tcPr>
          <w:p w14:paraId="5D65DCBD" w14:textId="2FAC31F8" w:rsidR="00364DC4" w:rsidRPr="00BE5D50" w:rsidRDefault="00364DC4" w:rsidP="00412650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Фестиваль инноваций «</w:t>
            </w:r>
            <w:proofErr w:type="spellStart"/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Иннофест</w:t>
            </w:r>
            <w:proofErr w:type="spellEnd"/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»</w:t>
            </w:r>
            <w:r w:rsidR="005D1F71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, хакатоны по направлениям социального и технологического развития</w:t>
            </w:r>
          </w:p>
        </w:tc>
      </w:tr>
      <w:tr w:rsidR="001E09A1" w:rsidRPr="00BE5D50" w14:paraId="70800D9E" w14:textId="77777777" w:rsidTr="00412650">
        <w:tc>
          <w:tcPr>
            <w:tcW w:w="988" w:type="dxa"/>
            <w:vAlign w:val="center"/>
          </w:tcPr>
          <w:p w14:paraId="4350292C" w14:textId="77777777" w:rsidR="001E09A1" w:rsidRPr="00BE5D50" w:rsidRDefault="001E09A1" w:rsidP="001E09A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2 этап</w:t>
            </w:r>
          </w:p>
        </w:tc>
        <w:tc>
          <w:tcPr>
            <w:tcW w:w="8363" w:type="dxa"/>
            <w:vAlign w:val="center"/>
          </w:tcPr>
          <w:p w14:paraId="754844B0" w14:textId="66311207" w:rsidR="001E09A1" w:rsidRPr="00BE5D50" w:rsidRDefault="001E09A1" w:rsidP="001E09A1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в области социального и технологического предпринимательства</w:t>
            </w:r>
          </w:p>
        </w:tc>
      </w:tr>
      <w:tr w:rsidR="001E09A1" w:rsidRPr="00BE5D50" w14:paraId="5732D33D" w14:textId="77777777" w:rsidTr="00412650">
        <w:tc>
          <w:tcPr>
            <w:tcW w:w="988" w:type="dxa"/>
            <w:vAlign w:val="center"/>
          </w:tcPr>
          <w:p w14:paraId="07C18089" w14:textId="329903AD" w:rsidR="001E09A1" w:rsidRPr="00BE5D50" w:rsidRDefault="001E09A1" w:rsidP="001E09A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 xml:space="preserve">3 этап </w:t>
            </w:r>
          </w:p>
        </w:tc>
        <w:tc>
          <w:tcPr>
            <w:tcW w:w="8363" w:type="dxa"/>
            <w:vAlign w:val="center"/>
          </w:tcPr>
          <w:p w14:paraId="256CBA46" w14:textId="37669B08" w:rsidR="001E09A1" w:rsidRPr="00BE5D50" w:rsidRDefault="001E09A1" w:rsidP="001E09A1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Образовательная</w:t>
            </w:r>
            <w:r w:rsidRPr="007E751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 </w:t>
            </w:r>
            <w:r w:rsidRPr="007E751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«Коммерциализация инновационных продуктов и услуг»</w:t>
            </w:r>
          </w:p>
        </w:tc>
      </w:tr>
      <w:tr w:rsidR="001E09A1" w:rsidRPr="00BE5D50" w14:paraId="43295E9C" w14:textId="77777777" w:rsidTr="00412650">
        <w:tc>
          <w:tcPr>
            <w:tcW w:w="988" w:type="dxa"/>
            <w:vAlign w:val="center"/>
          </w:tcPr>
          <w:p w14:paraId="7B9765FF" w14:textId="6EDF11CF" w:rsidR="001E09A1" w:rsidRPr="00BE5D50" w:rsidRDefault="001E09A1" w:rsidP="001E09A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4</w:t>
            </w: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 xml:space="preserve"> этап</w:t>
            </w:r>
          </w:p>
        </w:tc>
        <w:tc>
          <w:tcPr>
            <w:tcW w:w="8363" w:type="dxa"/>
            <w:vAlign w:val="center"/>
          </w:tcPr>
          <w:p w14:paraId="7A30F4B9" w14:textId="6A342E3F" w:rsidR="001E09A1" w:rsidRPr="00BE5D50" w:rsidRDefault="001E09A1" w:rsidP="001E09A1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Выездная школа по бизнес-планированию</w:t>
            </w: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«Инновационный дайвинг»</w:t>
            </w:r>
          </w:p>
        </w:tc>
      </w:tr>
      <w:tr w:rsidR="001E09A1" w:rsidRPr="00BE5D50" w14:paraId="0401BCE2" w14:textId="77777777" w:rsidTr="00412650">
        <w:tc>
          <w:tcPr>
            <w:tcW w:w="988" w:type="dxa"/>
            <w:vAlign w:val="center"/>
          </w:tcPr>
          <w:p w14:paraId="40A89687" w14:textId="7A64BD47" w:rsidR="001E09A1" w:rsidRPr="00BE5D50" w:rsidRDefault="004F2EE8" w:rsidP="001E09A1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lastRenderedPageBreak/>
              <w:t xml:space="preserve">5 </w:t>
            </w:r>
            <w:r w:rsidR="001E09A1"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этап</w:t>
            </w:r>
          </w:p>
        </w:tc>
        <w:tc>
          <w:tcPr>
            <w:tcW w:w="8363" w:type="dxa"/>
            <w:vAlign w:val="center"/>
          </w:tcPr>
          <w:p w14:paraId="1EA39116" w14:textId="7EBB13C1" w:rsidR="001E09A1" w:rsidRPr="00BE5D50" w:rsidRDefault="004F2EE8" w:rsidP="001E09A1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Менторские и экспертные сессии в рамках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федеральных и региональных программ поддержки социального и технологического предпринимательства</w:t>
            </w: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(«</w:t>
            </w: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Ты-предприниматель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», форум «УТРО»</w:t>
            </w: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и конкурс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ы</w:t>
            </w: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бизнес-проектов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</w:tr>
    </w:tbl>
    <w:p w14:paraId="5CB54968" w14:textId="77777777" w:rsidR="00364DC4" w:rsidRDefault="00364DC4" w:rsidP="00364DC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14:paraId="31CE11B2" w14:textId="77777777" w:rsidR="00364DC4" w:rsidRPr="0038194F" w:rsidRDefault="00364DC4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 Результаты проекта в течение года: </w:t>
      </w:r>
    </w:p>
    <w:p w14:paraId="49899741" w14:textId="05BE4056" w:rsidR="00364DC4" w:rsidRPr="0038194F" w:rsidRDefault="00364DC4" w:rsidP="004E797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Вовлечение инновационно-активной молодежи в </w:t>
      </w:r>
      <w:r w:rsidR="005D1F71" w:rsidRPr="0038194F">
        <w:rPr>
          <w:rFonts w:ascii="Times New Roman" w:hAnsi="Times New Roman" w:cs="Times New Roman"/>
          <w:sz w:val="28"/>
          <w:szCs w:val="28"/>
        </w:rPr>
        <w:t xml:space="preserve">социальное и </w:t>
      </w:r>
      <w:r w:rsidRPr="0038194F">
        <w:rPr>
          <w:rFonts w:ascii="Times New Roman" w:hAnsi="Times New Roman" w:cs="Times New Roman"/>
          <w:sz w:val="28"/>
          <w:szCs w:val="28"/>
        </w:rPr>
        <w:t>технологическое предпринимательство</w:t>
      </w:r>
      <w:r w:rsidR="000E2101"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Pr="0038194F">
        <w:rPr>
          <w:rFonts w:ascii="Times New Roman" w:hAnsi="Times New Roman" w:cs="Times New Roman"/>
          <w:sz w:val="28"/>
          <w:szCs w:val="28"/>
        </w:rPr>
        <w:t xml:space="preserve">из числа студентов ведущих вузов, молодых ученых и представителей профессорско-преподавательского состава - более </w:t>
      </w:r>
      <w:r w:rsidR="005D1F71" w:rsidRPr="0038194F">
        <w:rPr>
          <w:rFonts w:ascii="Times New Roman" w:hAnsi="Times New Roman" w:cs="Times New Roman"/>
          <w:sz w:val="28"/>
          <w:szCs w:val="28"/>
        </w:rPr>
        <w:t xml:space="preserve">1000 </w:t>
      </w:r>
      <w:r w:rsidRPr="0038194F"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14:paraId="3E7C7E4B" w14:textId="77777777" w:rsidR="00364DC4" w:rsidRPr="0038194F" w:rsidRDefault="00364DC4" w:rsidP="004E797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Количество созданных инновационных проектов – не менее 40; </w:t>
      </w:r>
    </w:p>
    <w:p w14:paraId="348E18B6" w14:textId="5133C1C9" w:rsidR="00BB1074" w:rsidRPr="0038194F" w:rsidRDefault="00364DC4" w:rsidP="004E797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Количество инновационно-активной молодежи – участников программы образовательных программ – не менее 40 человек; </w:t>
      </w:r>
    </w:p>
    <w:p w14:paraId="2B388CEF" w14:textId="1512D837" w:rsidR="00776724" w:rsidRPr="0038194F" w:rsidRDefault="00776724" w:rsidP="004E7973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Количество проектных команд (инновационных и предпринимательских проектов), принявших участие в федеральных и региональных конкурсах = не менее 20.</w:t>
      </w:r>
    </w:p>
    <w:p w14:paraId="533F58DC" w14:textId="433ECA62" w:rsidR="0038194F" w:rsidRPr="0038194F" w:rsidRDefault="00364DC4" w:rsidP="0038194F">
      <w:pPr>
        <w:spacing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819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Главная задача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системы</w:t>
      </w:r>
      <w:r w:rsidRPr="003819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«Инновационный дайвинг» — организовать команды вокруг носителей инновационных идей</w:t>
      </w:r>
      <w:r w:rsidR="005D1F71" w:rsidRPr="0038194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(социальных, технологических и предпринимательских)</w:t>
      </w:r>
      <w:r w:rsidRPr="0038194F">
        <w:rPr>
          <w:rFonts w:ascii="Times New Roman" w:eastAsia="Times New Roman" w:hAnsi="Times New Roman" w:cs="Times New Roman"/>
          <w:sz w:val="28"/>
          <w:szCs w:val="28"/>
          <w:highlight w:val="white"/>
        </w:rPr>
        <w:t>, чтобы они оформили свои идеи в полноценные бизнес-проекты и в дальнейшем реализовывали их.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4DC4" w14:paraId="1C97E1C3" w14:textId="77777777" w:rsidTr="00412650">
        <w:tc>
          <w:tcPr>
            <w:tcW w:w="9345" w:type="dxa"/>
          </w:tcPr>
          <w:p w14:paraId="35BF57DA" w14:textId="77777777" w:rsidR="00364DC4" w:rsidRPr="0038194F" w:rsidRDefault="00364DC4" w:rsidP="0038194F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9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«Желающий реализоваться в инновациях должен быть всегда на волне трендов, которые реализуются у нас в стране – в технологической, IT, социальной сферах, в зависимости от того, в какой из них он хочет себя раскрыть. Такой студент обязательно любознателен по отношению к другим проектам. Поэтому он должен быть еще и дружелюбным, чтобы налаживать контакты, общаться с другими людьми, взаимодействовать с экспертами, менторами и так далее. А самое главное — нужно хорошо разбираться в собственной специализации»</w:t>
            </w:r>
          </w:p>
          <w:p w14:paraId="089A255C" w14:textId="77777777" w:rsidR="00364DC4" w:rsidRDefault="00364DC4" w:rsidP="0038194F">
            <w:pPr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94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Михаил Кочнев</w:t>
            </w:r>
            <w:r w:rsidRPr="003819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председатель Союза молодых инноваторов</w:t>
            </w:r>
          </w:p>
        </w:tc>
      </w:tr>
    </w:tbl>
    <w:p w14:paraId="09BCB72E" w14:textId="77777777" w:rsidR="00364DC4" w:rsidRDefault="00364DC4" w:rsidP="00E862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CC222D" w14:textId="77777777" w:rsidR="00182CE6" w:rsidRPr="0038194F" w:rsidRDefault="00E862B7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«Инновационный дайвинг» начался весной 2010 г. как выездная школа инновационных проектов. Позднее работа была разделена на два этапа: 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внутривузовский</w:t>
      </w:r>
      <w:proofErr w:type="spellEnd"/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(«Примерка снаряжения» в 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УрФУ</w:t>
      </w:r>
      <w:proofErr w:type="spellEnd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, в настоящее время – это фестиваль инноваций «</w:t>
      </w:r>
      <w:proofErr w:type="spellStart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) и выездной («Глубокое погружение» в ФОК «Гагаринский»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, в настоящее время это программа дополнительного профессионального образования «Коммерциализация инновационных 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продуктов и услуг», включая молодежную выездную школу «Инновационный дайвинг»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A5ACA73" w14:textId="2DEA7A17" w:rsidR="0038194F" w:rsidRPr="0038194F" w:rsidRDefault="00182CE6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На первом этапе, в рамках вузовского этапа </w:t>
      </w:r>
      <w:r w:rsidR="00C7190D" w:rsidRPr="0038194F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</w:t>
      </w:r>
      <w:r w:rsidR="00C7190D" w:rsidRPr="0038194F">
        <w:rPr>
          <w:rFonts w:ascii="Times New Roman" w:eastAsia="Times New Roman" w:hAnsi="Times New Roman" w:cs="Times New Roman"/>
          <w:sz w:val="28"/>
          <w:szCs w:val="28"/>
        </w:rPr>
        <w:t xml:space="preserve">базы 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потенциально инновационных проектов, которые могут быть вовлечены в процессы коммерциализации научно-исследовательских разработок. На этом этапе ограничений по участию не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. В список участников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 фестиваля «</w:t>
      </w:r>
      <w:proofErr w:type="spellStart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8194F" w:rsidRPr="0038194F">
        <w:rPr>
          <w:rFonts w:ascii="Times New Roman" w:eastAsia="Times New Roman" w:hAnsi="Times New Roman" w:cs="Times New Roman"/>
          <w:sz w:val="28"/>
          <w:szCs w:val="28"/>
        </w:rPr>
        <w:t xml:space="preserve"> или хакатонов</w:t>
      </w:r>
      <w:r w:rsidR="00781FA9" w:rsidRPr="00381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жет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попасть любой желающий, который хотел попробовать себя в инновационной деятельности. </w:t>
      </w:r>
      <w:r w:rsidR="000E2101" w:rsidRPr="003819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результате проведения 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мероприятий фестиваля инноваций «</w:t>
      </w:r>
      <w:proofErr w:type="spellStart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2101" w:rsidRPr="0038194F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каждому участнику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, который проявил себя на различных площадках</w:t>
      </w:r>
      <w:r w:rsidR="000E2101" w:rsidRPr="003819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решение о его «статусе» в проектной команде</w:t>
      </w:r>
      <w:r w:rsidR="004A6DCF" w:rsidRPr="00381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4A6DCF" w:rsidRPr="0038194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 системы «Инновационный дайвинг»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– «носитель идеи/проекта, разработчик», «участник проектной команды». </w:t>
      </w:r>
    </w:p>
    <w:p w14:paraId="270CC7B2" w14:textId="77777777" w:rsidR="004A6DCF" w:rsidRPr="0038194F" w:rsidRDefault="004A6DCF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i/>
          <w:sz w:val="28"/>
          <w:szCs w:val="28"/>
        </w:rPr>
        <w:t xml:space="preserve">Требования к «носителю идеи/проекта, разработчику»: </w:t>
      </w:r>
    </w:p>
    <w:p w14:paraId="3055C418" w14:textId="77777777" w:rsidR="004A6DCF" w:rsidRPr="0038194F" w:rsidRDefault="004A6DCF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ведение научно-исследовательской работы, которая может лечь в основу потенциального инновационного проекта; </w:t>
      </w:r>
    </w:p>
    <w:p w14:paraId="65508AAF" w14:textId="773629ED" w:rsidR="004A6DCF" w:rsidRPr="0038194F" w:rsidRDefault="00C7190D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наличие идеи, которая получила одобрение на специально организованной в рамках 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фестиваля «</w:t>
      </w:r>
      <w:proofErr w:type="spellStart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D1F71" w:rsidRPr="0038194F">
        <w:rPr>
          <w:rFonts w:ascii="Times New Roman" w:eastAsia="Times New Roman" w:hAnsi="Times New Roman" w:cs="Times New Roman"/>
          <w:sz w:val="28"/>
          <w:szCs w:val="28"/>
        </w:rPr>
        <w:t xml:space="preserve"> или хакато</w:t>
      </w:r>
      <w:r w:rsidR="00BB1074" w:rsidRPr="0038194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D1F71" w:rsidRPr="0038194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 площадке оценки инновационной и предпринимательской идеи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DE53DBB" w14:textId="77777777" w:rsidR="00C7190D" w:rsidRPr="0038194F" w:rsidRDefault="00C7190D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участник НИОКР, который получил грантовую поддержку по направлению «Наука»</w:t>
      </w:r>
      <w:r w:rsidR="00727E46" w:rsidRPr="0038194F">
        <w:rPr>
          <w:rFonts w:ascii="Times New Roman" w:eastAsia="Times New Roman" w:hAnsi="Times New Roman" w:cs="Times New Roman"/>
          <w:sz w:val="28"/>
          <w:szCs w:val="28"/>
        </w:rPr>
        <w:t xml:space="preserve"> и планирует развивать новый продукт или услугу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3E7E06D3" w14:textId="77777777" w:rsidR="00C7190D" w:rsidRPr="0038194F" w:rsidRDefault="00727E46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держатель гранта «УМНИК», который планирует в дальнейшем развивать свой проект и готовится к получению поддержки в виде гранта «СТАРТ»; </w:t>
      </w:r>
    </w:p>
    <w:p w14:paraId="03D8A8F8" w14:textId="73F35D9C" w:rsidR="00727E46" w:rsidRPr="0038194F" w:rsidRDefault="00727E46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участник площадки по генерации новых решений, которая проходит в рамках </w:t>
      </w:r>
      <w:r w:rsidR="000602AE" w:rsidRPr="0038194F">
        <w:rPr>
          <w:rFonts w:ascii="Times New Roman" w:eastAsia="Times New Roman" w:hAnsi="Times New Roman" w:cs="Times New Roman"/>
          <w:sz w:val="28"/>
          <w:szCs w:val="28"/>
        </w:rPr>
        <w:t>хакатонов по различным направлениям социального и технологического предпринимательства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и получил рекомендацию от экспертов площадки по развитию своей идеи; </w:t>
      </w:r>
    </w:p>
    <w:p w14:paraId="32EFF232" w14:textId="1B881A88" w:rsidR="003467F3" w:rsidRPr="0038194F" w:rsidRDefault="003467F3" w:rsidP="004E7973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рекомендации партнеров (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УрО</w:t>
      </w:r>
      <w:proofErr w:type="spellEnd"/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РАН, РВК и т.д.) о необходимости формирования команды и проработке инновационного проекта для дальнейшей работы с проектом</w:t>
      </w:r>
    </w:p>
    <w:p w14:paraId="3A2B42C1" w14:textId="77777777" w:rsidR="003467F3" w:rsidRPr="0038194F" w:rsidRDefault="003467F3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i/>
          <w:sz w:val="28"/>
          <w:szCs w:val="28"/>
        </w:rPr>
        <w:t>Требования к «участнику проектной команды»</w:t>
      </w:r>
    </w:p>
    <w:p w14:paraId="28ACB0BE" w14:textId="5C0229AD" w:rsidR="003467F3" w:rsidRPr="0038194F" w:rsidRDefault="003467F3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Участником прое</w:t>
      </w:r>
      <w:r w:rsidR="00803E5E" w:rsidRPr="0038194F">
        <w:rPr>
          <w:rFonts w:ascii="Times New Roman" w:eastAsia="Times New Roman" w:hAnsi="Times New Roman" w:cs="Times New Roman"/>
          <w:sz w:val="28"/>
          <w:szCs w:val="28"/>
        </w:rPr>
        <w:t>ктной команды может стать любой</w:t>
      </w:r>
      <w:r w:rsidR="000602AE" w:rsidRPr="0038194F">
        <w:rPr>
          <w:rFonts w:ascii="Times New Roman" w:eastAsia="Times New Roman" w:hAnsi="Times New Roman" w:cs="Times New Roman"/>
          <w:sz w:val="28"/>
          <w:szCs w:val="28"/>
        </w:rPr>
        <w:t xml:space="preserve"> молодой человек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, проявивший себя на площадках фестиваля «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Pr="0038194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02AE" w:rsidRPr="0038194F">
        <w:rPr>
          <w:rFonts w:ascii="Times New Roman" w:eastAsia="Times New Roman" w:hAnsi="Times New Roman" w:cs="Times New Roman"/>
          <w:sz w:val="28"/>
          <w:szCs w:val="28"/>
        </w:rPr>
        <w:t xml:space="preserve"> или хакатонов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и получивший по оценке инновационного и предпринимательского потенциала</w:t>
      </w:r>
      <w:r w:rsidR="000602AE" w:rsidRPr="0038194F">
        <w:rPr>
          <w:rFonts w:ascii="Times New Roman" w:eastAsia="Times New Roman" w:hAnsi="Times New Roman" w:cs="Times New Roman"/>
          <w:sz w:val="28"/>
          <w:szCs w:val="28"/>
        </w:rPr>
        <w:t xml:space="preserve"> идей или проекта в различных сферах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высокие баллы. Каждый из участников, получивший приглашение на участие в образовательных программах имеет право познакомится с аннотациями инновационных и предпринимательских проектов и подать заявку на участие в этом проекте. </w:t>
      </w:r>
    </w:p>
    <w:p w14:paraId="04053F92" w14:textId="77777777" w:rsidR="00E862B7" w:rsidRPr="0038194F" w:rsidRDefault="00E862B7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Проектные команды представляют из себя смешанные группы, члены которых выполняют основные командные роли, необходимые на этапе разработки вариантов бизнес-модели, которая в дальнейшем ложится в основу технического задания на исследование и создания прототипа инновационного продукта: </w:t>
      </w:r>
    </w:p>
    <w:p w14:paraId="58646FA5" w14:textId="77777777" w:rsidR="00E862B7" w:rsidRPr="0038194F" w:rsidRDefault="00E862B7" w:rsidP="004E797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руководитель проекта/носитель идеи (в зависимости от конкретной ситуации эти роли могут совмещаться в одном человеке или быть представлены двумя разными людьми);</w:t>
      </w:r>
    </w:p>
    <w:p w14:paraId="201C0235" w14:textId="77777777" w:rsidR="00E862B7" w:rsidRPr="0038194F" w:rsidRDefault="00E862B7" w:rsidP="004E797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технический специалист, который решает задачу определения эксплуатационных и технологических характеристик нового продукта/услуги;</w:t>
      </w:r>
    </w:p>
    <w:p w14:paraId="6D8D68FE" w14:textId="77777777" w:rsidR="00E862B7" w:rsidRPr="0038194F" w:rsidRDefault="00E862B7" w:rsidP="004E797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маркетолог, в задачу которого входит оценка рынков и существующих потребностей, а также конкурентный анализ;</w:t>
      </w:r>
    </w:p>
    <w:p w14:paraId="6501CBE3" w14:textId="77777777" w:rsidR="00E862B7" w:rsidRPr="0038194F" w:rsidRDefault="00E862B7" w:rsidP="004E797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экономист, оценивающий затраты и формирующий бюджет проекта во временной перспективе;</w:t>
      </w:r>
    </w:p>
    <w:p w14:paraId="10F7A7CC" w14:textId="77777777" w:rsidR="00E862B7" w:rsidRPr="0038194F" w:rsidRDefault="00E862B7" w:rsidP="004E797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>специалист по связам с общественностью, который решает задачу информирования и первичного маркетингового исследования.</w:t>
      </w:r>
    </w:p>
    <w:p w14:paraId="07ECF8E8" w14:textId="77777777" w:rsidR="00F47255" w:rsidRPr="0038194F" w:rsidRDefault="00F47255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58DD0" w14:textId="254265A7" w:rsidR="00F47255" w:rsidRPr="0038194F" w:rsidRDefault="00F47255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 и </w:t>
      </w:r>
      <w:r w:rsidR="00DE0D07" w:rsidRPr="0038194F">
        <w:rPr>
          <w:rFonts w:ascii="Times New Roman" w:eastAsia="Times New Roman" w:hAnsi="Times New Roman" w:cs="Times New Roman"/>
          <w:sz w:val="28"/>
          <w:szCs w:val="28"/>
        </w:rPr>
        <w:t>подготовка по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в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«Инновационный дайвинг» происходит в </w:t>
      </w:r>
      <w:r w:rsidR="001C650B" w:rsidRPr="0038194F">
        <w:rPr>
          <w:rFonts w:ascii="Times New Roman" w:eastAsia="Times New Roman" w:hAnsi="Times New Roman" w:cs="Times New Roman"/>
          <w:sz w:val="28"/>
          <w:szCs w:val="28"/>
        </w:rPr>
        <w:t xml:space="preserve">проектных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</w:rPr>
        <w:t>командах, когда</w:t>
      </w:r>
      <w:r w:rsidR="00B33792" w:rsidRPr="0038194F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B33792" w:rsidRPr="0038194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на базе конкретной научно-технологической разработки или инновационной иде</w:t>
      </w:r>
      <w:r w:rsidR="00DE0D07" w:rsidRPr="0038194F">
        <w:rPr>
          <w:rFonts w:ascii="Times New Roman" w:eastAsia="Times New Roman" w:hAnsi="Times New Roman" w:cs="Times New Roman"/>
          <w:sz w:val="28"/>
          <w:szCs w:val="28"/>
        </w:rPr>
        <w:t>и прорабатыва</w:t>
      </w:r>
      <w:r w:rsidR="00B33792" w:rsidRPr="0038194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E0D07" w:rsidRPr="0038194F">
        <w:rPr>
          <w:rFonts w:ascii="Times New Roman" w:eastAsia="Times New Roman" w:hAnsi="Times New Roman" w:cs="Times New Roman"/>
          <w:sz w:val="28"/>
          <w:szCs w:val="28"/>
        </w:rPr>
        <w:t xml:space="preserve">т инновационный проект для его дальнейшей коммерциализации. Результатом такого обучения с одной стороны являются компетенции, которые появились у участников команд в результате </w:t>
      </w:r>
      <w:proofErr w:type="spellStart"/>
      <w:r w:rsidR="00DE0D07" w:rsidRPr="0038194F">
        <w:rPr>
          <w:rFonts w:ascii="Times New Roman" w:eastAsia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="00DE0D07" w:rsidRPr="0038194F">
        <w:rPr>
          <w:rFonts w:ascii="Times New Roman" w:eastAsia="Times New Roman" w:hAnsi="Times New Roman" w:cs="Times New Roman"/>
          <w:sz w:val="28"/>
          <w:szCs w:val="28"/>
        </w:rPr>
        <w:t xml:space="preserve"> обучения. С другой стороны, после обучения у команды проекта есть дорожная карта развития проекта, маркетинговый план, обратная связь от экспертов о возможности развития проекта, т.е. первые шаги к развитию и внедрению инновационного проекта, его коммерциализации.</w:t>
      </w:r>
    </w:p>
    <w:p w14:paraId="3AEE1A83" w14:textId="77777777" w:rsidR="00E862B7" w:rsidRPr="0038194F" w:rsidRDefault="00E862B7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Таким образом, в рамках конкретного инновационного проекта происходит не только формирование компетенций в инновационной деятельности, но и определенная специализация участников проектной команды в процессе жизнедеятельности проекта. Такой подход позволил за несколько лет сформировать 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кадровый резерв для МИП с участием 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УрФУ</w:t>
      </w:r>
      <w:proofErr w:type="spellEnd"/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и подготовить </w:t>
      </w:r>
      <w:r w:rsidR="00412650" w:rsidRPr="0038194F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специалистов, которые обладают дополнительными компетенциями, позволяющими повысить их конкурентоспособность на рынке труда. </w:t>
      </w:r>
    </w:p>
    <w:p w14:paraId="5B7BE509" w14:textId="60B035DE" w:rsidR="00D66BBA" w:rsidRPr="0038194F" w:rsidRDefault="00D66BBA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412650" w:rsidRPr="0038194F">
        <w:rPr>
          <w:rFonts w:ascii="Times New Roman" w:hAnsi="Times New Roman" w:cs="Times New Roman"/>
          <w:sz w:val="28"/>
          <w:szCs w:val="28"/>
        </w:rPr>
        <w:t>системы</w:t>
      </w:r>
      <w:r w:rsidRPr="0038194F">
        <w:rPr>
          <w:rFonts w:ascii="Times New Roman" w:hAnsi="Times New Roman" w:cs="Times New Roman"/>
          <w:sz w:val="28"/>
          <w:szCs w:val="28"/>
        </w:rPr>
        <w:t xml:space="preserve"> «Инновационный дайвинг» и е</w:t>
      </w:r>
      <w:r w:rsidR="00B33792" w:rsidRPr="0038194F">
        <w:rPr>
          <w:rFonts w:ascii="Times New Roman" w:hAnsi="Times New Roman" w:cs="Times New Roman"/>
          <w:sz w:val="28"/>
          <w:szCs w:val="28"/>
        </w:rPr>
        <w:t>ё</w:t>
      </w:r>
      <w:r w:rsidRPr="0038194F">
        <w:rPr>
          <w:rFonts w:ascii="Times New Roman" w:hAnsi="Times New Roman" w:cs="Times New Roman"/>
          <w:sz w:val="28"/>
          <w:szCs w:val="28"/>
        </w:rPr>
        <w:t xml:space="preserve"> развитие (создание новых образовательных и кадров</w:t>
      </w:r>
      <w:r w:rsidR="009A7239" w:rsidRPr="0038194F">
        <w:rPr>
          <w:rFonts w:ascii="Times New Roman" w:hAnsi="Times New Roman" w:cs="Times New Roman"/>
          <w:sz w:val="28"/>
          <w:szCs w:val="28"/>
        </w:rPr>
        <w:t xml:space="preserve">ых технологий) в </w:t>
      </w:r>
      <w:proofErr w:type="spellStart"/>
      <w:r w:rsidR="009A7239"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9A7239" w:rsidRPr="0038194F">
        <w:rPr>
          <w:rFonts w:ascii="Times New Roman" w:hAnsi="Times New Roman" w:cs="Times New Roman"/>
          <w:sz w:val="28"/>
          <w:szCs w:val="28"/>
        </w:rPr>
        <w:t xml:space="preserve"> поручено И</w:t>
      </w:r>
      <w:r w:rsidRPr="0038194F">
        <w:rPr>
          <w:rFonts w:ascii="Times New Roman" w:hAnsi="Times New Roman" w:cs="Times New Roman"/>
          <w:sz w:val="28"/>
          <w:szCs w:val="28"/>
        </w:rPr>
        <w:t>нновационной инфраструктуре, е</w:t>
      </w:r>
      <w:r w:rsidR="00711F60" w:rsidRPr="0038194F">
        <w:rPr>
          <w:rFonts w:ascii="Times New Roman" w:hAnsi="Times New Roman" w:cs="Times New Roman"/>
          <w:sz w:val="28"/>
          <w:szCs w:val="28"/>
        </w:rPr>
        <w:t>е</w:t>
      </w:r>
      <w:r w:rsidRPr="0038194F">
        <w:rPr>
          <w:rFonts w:ascii="Times New Roman" w:hAnsi="Times New Roman" w:cs="Times New Roman"/>
          <w:sz w:val="28"/>
          <w:szCs w:val="28"/>
        </w:rPr>
        <w:t xml:space="preserve"> структурному подразделению – Центру образовательных технологий и кадрового обеспечения инновационной деятельности (далее ЦОТ). </w:t>
      </w:r>
    </w:p>
    <w:p w14:paraId="3B0E751E" w14:textId="1671DC3D" w:rsidR="00D20AC6" w:rsidRPr="0038194F" w:rsidRDefault="00D66BBA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6B8F" w:rsidRPr="0038194F">
        <w:rPr>
          <w:rFonts w:ascii="Times New Roman" w:hAnsi="Times New Roman" w:cs="Times New Roman"/>
          <w:sz w:val="28"/>
          <w:szCs w:val="28"/>
        </w:rPr>
        <w:t>Положению</w:t>
      </w:r>
      <w:r w:rsidRPr="0038194F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="00711F60" w:rsidRPr="0038194F">
        <w:rPr>
          <w:rFonts w:ascii="Times New Roman" w:hAnsi="Times New Roman" w:cs="Times New Roman"/>
          <w:sz w:val="28"/>
          <w:szCs w:val="28"/>
        </w:rPr>
        <w:t xml:space="preserve">основными целями ЦОТ </w:t>
      </w:r>
      <w:r w:rsidR="00D26B8F" w:rsidRPr="0038194F">
        <w:rPr>
          <w:rFonts w:ascii="Times New Roman" w:hAnsi="Times New Roman" w:cs="Times New Roman"/>
          <w:sz w:val="28"/>
          <w:szCs w:val="28"/>
        </w:rPr>
        <w:t xml:space="preserve">являются формирование и развитие гибкой системы кадрового обеспечения </w:t>
      </w:r>
      <w:r w:rsidR="00711F60" w:rsidRPr="0038194F">
        <w:rPr>
          <w:rFonts w:ascii="Times New Roman" w:hAnsi="Times New Roman" w:cs="Times New Roman"/>
          <w:sz w:val="28"/>
          <w:szCs w:val="28"/>
        </w:rPr>
        <w:t xml:space="preserve">инновационной деятельности </w:t>
      </w:r>
      <w:r w:rsidR="00D26B8F" w:rsidRPr="0038194F">
        <w:rPr>
          <w:rFonts w:ascii="Times New Roman" w:hAnsi="Times New Roman" w:cs="Times New Roman"/>
          <w:sz w:val="28"/>
          <w:szCs w:val="28"/>
        </w:rPr>
        <w:t xml:space="preserve">и формирование инновационно активных команд на основе непрерывной подготовки, переподготовки и повышения квалификации кадров в сфере инновационного менеджмента и </w:t>
      </w:r>
      <w:r w:rsidR="00412650" w:rsidRPr="0038194F">
        <w:rPr>
          <w:rFonts w:ascii="Times New Roman" w:hAnsi="Times New Roman" w:cs="Times New Roman"/>
          <w:sz w:val="28"/>
          <w:szCs w:val="28"/>
        </w:rPr>
        <w:t>технологического</w:t>
      </w:r>
      <w:r w:rsidR="00D26B8F" w:rsidRPr="0038194F">
        <w:rPr>
          <w:rFonts w:ascii="Times New Roman" w:hAnsi="Times New Roman" w:cs="Times New Roman"/>
          <w:sz w:val="28"/>
          <w:szCs w:val="28"/>
        </w:rPr>
        <w:t xml:space="preserve"> предпринимательства.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 В каждом институте </w:t>
      </w:r>
      <w:proofErr w:type="spellStart"/>
      <w:r w:rsidR="00D20AC6"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D20AC6"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D20AC6" w:rsidRPr="0038194F">
        <w:rPr>
          <w:rFonts w:ascii="Times New Roman" w:hAnsi="Times New Roman" w:cs="Times New Roman"/>
          <w:sz w:val="28"/>
          <w:szCs w:val="28"/>
        </w:rPr>
        <w:lastRenderedPageBreak/>
        <w:t>существует специально выделенные рабочие группы для развития инновационной деят</w:t>
      </w:r>
      <w:r w:rsidR="00BB1074" w:rsidRPr="0038194F">
        <w:rPr>
          <w:rFonts w:ascii="Times New Roman" w:hAnsi="Times New Roman" w:cs="Times New Roman"/>
          <w:sz w:val="28"/>
          <w:szCs w:val="28"/>
        </w:rPr>
        <w:t>ельности, вовлечения молодежи в</w:t>
      </w:r>
      <w:r w:rsidR="000602AE" w:rsidRPr="0038194F">
        <w:rPr>
          <w:rFonts w:ascii="Times New Roman" w:hAnsi="Times New Roman" w:cs="Times New Roman"/>
          <w:sz w:val="28"/>
          <w:szCs w:val="28"/>
        </w:rPr>
        <w:t xml:space="preserve"> социальные инновации и </w:t>
      </w:r>
      <w:r w:rsidR="00D20AC6" w:rsidRPr="0038194F">
        <w:rPr>
          <w:rFonts w:ascii="Times New Roman" w:hAnsi="Times New Roman" w:cs="Times New Roman"/>
          <w:sz w:val="28"/>
          <w:szCs w:val="28"/>
        </w:rPr>
        <w:t>тех</w:t>
      </w:r>
      <w:r w:rsidR="00412650" w:rsidRPr="0038194F">
        <w:rPr>
          <w:rFonts w:ascii="Times New Roman" w:hAnsi="Times New Roman" w:cs="Times New Roman"/>
          <w:sz w:val="28"/>
          <w:szCs w:val="28"/>
        </w:rPr>
        <w:t>нологическое предпринимательство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. Но для обеспечения появления новых инновационных молодежных проектов и формирования системы коммерциализации научно-технологических разработок </w:t>
      </w:r>
      <w:r w:rsidR="000602AE" w:rsidRPr="0038194F">
        <w:rPr>
          <w:rFonts w:ascii="Times New Roman" w:hAnsi="Times New Roman" w:cs="Times New Roman"/>
          <w:sz w:val="28"/>
          <w:szCs w:val="28"/>
        </w:rPr>
        <w:t xml:space="preserve">и социальных инноваций 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университета в </w:t>
      </w:r>
      <w:proofErr w:type="spellStart"/>
      <w:r w:rsidR="00D20AC6"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D20AC6" w:rsidRPr="0038194F">
        <w:rPr>
          <w:rFonts w:ascii="Times New Roman" w:hAnsi="Times New Roman" w:cs="Times New Roman"/>
          <w:sz w:val="28"/>
          <w:szCs w:val="28"/>
        </w:rPr>
        <w:t xml:space="preserve"> было принято решение о создании специальн</w:t>
      </w:r>
      <w:r w:rsidR="00412650" w:rsidRPr="0038194F">
        <w:rPr>
          <w:rFonts w:ascii="Times New Roman" w:hAnsi="Times New Roman" w:cs="Times New Roman"/>
          <w:sz w:val="28"/>
          <w:szCs w:val="28"/>
        </w:rPr>
        <w:t>ого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412650" w:rsidRPr="0038194F">
        <w:rPr>
          <w:rFonts w:ascii="Times New Roman" w:hAnsi="Times New Roman" w:cs="Times New Roman"/>
          <w:sz w:val="28"/>
          <w:szCs w:val="28"/>
        </w:rPr>
        <w:t>ого подразделения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, которые координируют деятельность всех институтов, осуществляют экспертную, методологическую и организационную поддержку их деятельности. </w:t>
      </w:r>
    </w:p>
    <w:p w14:paraId="34AFDA7D" w14:textId="291ABE3E" w:rsidR="00F40F66" w:rsidRPr="0038194F" w:rsidRDefault="00974F95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В</w:t>
      </w:r>
      <w:r w:rsidR="00F40F66" w:rsidRPr="0038194F">
        <w:rPr>
          <w:rFonts w:ascii="Times New Roman" w:hAnsi="Times New Roman" w:cs="Times New Roman"/>
          <w:sz w:val="28"/>
          <w:szCs w:val="28"/>
        </w:rPr>
        <w:t>ыделен</w:t>
      </w:r>
      <w:r w:rsidRPr="0038194F">
        <w:rPr>
          <w:rFonts w:ascii="Times New Roman" w:hAnsi="Times New Roman" w:cs="Times New Roman"/>
          <w:sz w:val="28"/>
          <w:szCs w:val="28"/>
        </w:rPr>
        <w:t>ие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38194F">
        <w:rPr>
          <w:rFonts w:ascii="Times New Roman" w:hAnsi="Times New Roman" w:cs="Times New Roman"/>
          <w:sz w:val="28"/>
          <w:szCs w:val="28"/>
        </w:rPr>
        <w:t>я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D20AC6" w:rsidRPr="0038194F">
        <w:rPr>
          <w:rFonts w:ascii="Times New Roman" w:hAnsi="Times New Roman" w:cs="Times New Roman"/>
          <w:sz w:val="28"/>
          <w:szCs w:val="28"/>
        </w:rPr>
        <w:t xml:space="preserve">программ дополнительного 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в области </w:t>
      </w:r>
      <w:r w:rsidR="000602AE" w:rsidRPr="0038194F">
        <w:rPr>
          <w:rFonts w:ascii="Times New Roman" w:hAnsi="Times New Roman" w:cs="Times New Roman"/>
          <w:sz w:val="28"/>
          <w:szCs w:val="28"/>
        </w:rPr>
        <w:t xml:space="preserve">социальных инноваций 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и технологического предпринимательства, реализация технологий вовлечения и развития проектных команд – это своеобразный «сервис» внутри </w:t>
      </w:r>
      <w:proofErr w:type="spellStart"/>
      <w:r w:rsidR="00F40F66"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F40F66" w:rsidRPr="0038194F">
        <w:rPr>
          <w:rFonts w:ascii="Times New Roman" w:hAnsi="Times New Roman" w:cs="Times New Roman"/>
          <w:sz w:val="28"/>
          <w:szCs w:val="28"/>
        </w:rPr>
        <w:t xml:space="preserve">, которым может воспользоваться и научная школа, 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и 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студент, 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и 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молодой ученый, 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а также любая 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студенческая организация и т.д. Поэтому </w:t>
      </w:r>
      <w:r w:rsidR="00412650" w:rsidRPr="0038194F">
        <w:rPr>
          <w:rFonts w:ascii="Times New Roman" w:hAnsi="Times New Roman" w:cs="Times New Roman"/>
          <w:sz w:val="28"/>
          <w:szCs w:val="28"/>
        </w:rPr>
        <w:t>система</w:t>
      </w:r>
      <w:r w:rsidR="00F40F66" w:rsidRPr="0038194F">
        <w:rPr>
          <w:rFonts w:ascii="Times New Roman" w:hAnsi="Times New Roman" w:cs="Times New Roman"/>
          <w:sz w:val="28"/>
          <w:szCs w:val="28"/>
        </w:rPr>
        <w:t xml:space="preserve"> «Инновационный дайвинг» является частью работы ЦОТ в области разработки и реализации новых образовательных и кадровых технологий, способствующих развитию компетенций молодежи в области технологического предпринимательства</w:t>
      </w:r>
      <w:r w:rsidR="009A7239" w:rsidRPr="003819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A2E2C" w14:textId="1CF811F4" w:rsidR="00E72ECE" w:rsidRPr="0038194F" w:rsidRDefault="00862B93" w:rsidP="0038194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При этом разработка (апробация) и выбор образовательных и кадровых технологий в течение года зависит от особенностей инновационных проектов, которые на </w:t>
      </w:r>
      <w:r w:rsidR="00412650" w:rsidRPr="0038194F">
        <w:rPr>
          <w:rFonts w:ascii="Times New Roman" w:hAnsi="Times New Roman" w:cs="Times New Roman"/>
          <w:sz w:val="28"/>
          <w:szCs w:val="28"/>
        </w:rPr>
        <w:t>«</w:t>
      </w:r>
      <w:r w:rsidRPr="0038194F">
        <w:rPr>
          <w:rFonts w:ascii="Times New Roman" w:hAnsi="Times New Roman" w:cs="Times New Roman"/>
          <w:sz w:val="28"/>
          <w:szCs w:val="28"/>
        </w:rPr>
        <w:t>выходе</w:t>
      </w:r>
      <w:r w:rsidR="00412650" w:rsidRPr="0038194F">
        <w:rPr>
          <w:rFonts w:ascii="Times New Roman" w:hAnsi="Times New Roman" w:cs="Times New Roman"/>
          <w:sz w:val="28"/>
          <w:szCs w:val="28"/>
        </w:rPr>
        <w:t>»</w:t>
      </w:r>
      <w:r w:rsidRPr="0038194F">
        <w:rPr>
          <w:rFonts w:ascii="Times New Roman" w:hAnsi="Times New Roman" w:cs="Times New Roman"/>
          <w:sz w:val="28"/>
          <w:szCs w:val="28"/>
        </w:rPr>
        <w:t xml:space="preserve"> из системы хочет получить основной «заказчик» или партнер проекта «Инновационный дайвинг» -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>, институт</w:t>
      </w:r>
      <w:r w:rsidR="00412650" w:rsidRPr="0038194F">
        <w:rPr>
          <w:rFonts w:ascii="Times New Roman" w:hAnsi="Times New Roman" w:cs="Times New Roman"/>
          <w:sz w:val="28"/>
          <w:szCs w:val="28"/>
        </w:rPr>
        <w:t>ы</w:t>
      </w:r>
      <w:r w:rsidRPr="0038194F">
        <w:rPr>
          <w:rFonts w:ascii="Times New Roman" w:hAnsi="Times New Roman" w:cs="Times New Roman"/>
          <w:sz w:val="28"/>
          <w:szCs w:val="28"/>
        </w:rPr>
        <w:t xml:space="preserve"> развития инноваций,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 xml:space="preserve"> РАН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 xml:space="preserve">. Ежегодно при планировании деятельности в рамках проекта «Инновационный дайвинг» проводится расширенное заседание рабочей группы, в которую входят представители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 xml:space="preserve"> и ключевых партнеров (например,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 xml:space="preserve"> РАН)</w:t>
      </w:r>
      <w:r w:rsidR="00412650" w:rsidRPr="0038194F">
        <w:rPr>
          <w:rFonts w:ascii="Times New Roman" w:hAnsi="Times New Roman" w:cs="Times New Roman"/>
          <w:sz w:val="28"/>
          <w:szCs w:val="28"/>
        </w:rPr>
        <w:t>, на котором</w:t>
      </w:r>
      <w:r w:rsidRPr="0038194F">
        <w:rPr>
          <w:rFonts w:ascii="Times New Roman" w:hAnsi="Times New Roman" w:cs="Times New Roman"/>
          <w:sz w:val="28"/>
          <w:szCs w:val="28"/>
        </w:rPr>
        <w:t xml:space="preserve"> определяются требования к результатам реализации </w:t>
      </w:r>
      <w:r w:rsidR="00412650" w:rsidRPr="0038194F">
        <w:rPr>
          <w:rFonts w:ascii="Times New Roman" w:hAnsi="Times New Roman" w:cs="Times New Roman"/>
          <w:sz w:val="28"/>
          <w:szCs w:val="28"/>
        </w:rPr>
        <w:t>системы</w:t>
      </w:r>
      <w:r w:rsidR="00E72ECE" w:rsidRPr="0038194F">
        <w:rPr>
          <w:rFonts w:ascii="Times New Roman" w:hAnsi="Times New Roman" w:cs="Times New Roman"/>
          <w:sz w:val="28"/>
          <w:szCs w:val="28"/>
        </w:rPr>
        <w:t xml:space="preserve"> «Инновационный дайвинг»</w:t>
      </w:r>
      <w:r w:rsidRPr="0038194F">
        <w:rPr>
          <w:rFonts w:ascii="Times New Roman" w:hAnsi="Times New Roman" w:cs="Times New Roman"/>
          <w:sz w:val="28"/>
          <w:szCs w:val="28"/>
        </w:rPr>
        <w:t xml:space="preserve"> в течение года.</w:t>
      </w:r>
      <w:r w:rsidR="00E72ECE" w:rsidRPr="0038194F">
        <w:rPr>
          <w:rFonts w:ascii="Times New Roman" w:hAnsi="Times New Roman" w:cs="Times New Roman"/>
          <w:sz w:val="28"/>
          <w:szCs w:val="28"/>
        </w:rPr>
        <w:t xml:space="preserve"> Так, например, в 2014 году была поставлена задача развитие инновационных проектов на базе научно-технологических разработок </w:t>
      </w:r>
      <w:proofErr w:type="spellStart"/>
      <w:r w:rsidR="00E72ECE" w:rsidRPr="0038194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E72ECE" w:rsidRPr="0038194F">
        <w:rPr>
          <w:rFonts w:ascii="Times New Roman" w:hAnsi="Times New Roman" w:cs="Times New Roman"/>
          <w:sz w:val="28"/>
          <w:szCs w:val="28"/>
        </w:rPr>
        <w:t xml:space="preserve"> РАН и поэтому </w:t>
      </w:r>
      <w:r w:rsidR="00412650" w:rsidRPr="0038194F">
        <w:rPr>
          <w:rFonts w:ascii="Times New Roman" w:hAnsi="Times New Roman" w:cs="Times New Roman"/>
          <w:sz w:val="28"/>
          <w:szCs w:val="28"/>
        </w:rPr>
        <w:t>в период 2014 года</w:t>
      </w:r>
      <w:r w:rsidR="00E72ECE" w:rsidRPr="0038194F">
        <w:rPr>
          <w:rFonts w:ascii="Times New Roman" w:hAnsi="Times New Roman" w:cs="Times New Roman"/>
          <w:sz w:val="28"/>
          <w:szCs w:val="28"/>
        </w:rPr>
        <w:t xml:space="preserve"> в образовательных программах 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412650" w:rsidRPr="0038194F">
        <w:rPr>
          <w:rFonts w:ascii="Times New Roman" w:hAnsi="Times New Roman" w:cs="Times New Roman"/>
          <w:sz w:val="28"/>
          <w:szCs w:val="28"/>
        </w:rPr>
        <w:lastRenderedPageBreak/>
        <w:t xml:space="preserve">«Инновационный дайвинг» </w:t>
      </w:r>
      <w:r w:rsidR="00E72ECE" w:rsidRPr="0038194F">
        <w:rPr>
          <w:rFonts w:ascii="Times New Roman" w:hAnsi="Times New Roman" w:cs="Times New Roman"/>
          <w:sz w:val="28"/>
          <w:szCs w:val="28"/>
        </w:rPr>
        <w:t>был сделан акцент в области проработки рынков для коммерциализации научных разработок,</w:t>
      </w:r>
      <w:r w:rsidR="00B82649" w:rsidRPr="0038194F">
        <w:rPr>
          <w:rFonts w:ascii="Times New Roman" w:hAnsi="Times New Roman" w:cs="Times New Roman"/>
          <w:sz w:val="28"/>
          <w:szCs w:val="28"/>
        </w:rPr>
        <w:t xml:space="preserve"> в вопросах получения поддержки и финансирования «длинных», с точки зрения их выхода на рынок, инновационных проектов. В зависимости от особенностей инновационных проектов, которые планируется получить в конце года, определяются и требования к участникам проектной команды, 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компетенциям в области технологического предпринимательства. </w:t>
      </w:r>
      <w:r w:rsidR="00B82649" w:rsidRPr="0038194F">
        <w:rPr>
          <w:rFonts w:ascii="Times New Roman" w:hAnsi="Times New Roman" w:cs="Times New Roman"/>
          <w:sz w:val="28"/>
          <w:szCs w:val="28"/>
        </w:rPr>
        <w:t>Именно эти требования стано</w:t>
      </w:r>
      <w:r w:rsidR="003108E5" w:rsidRPr="0038194F">
        <w:rPr>
          <w:rFonts w:ascii="Times New Roman" w:hAnsi="Times New Roman" w:cs="Times New Roman"/>
          <w:sz w:val="28"/>
          <w:szCs w:val="28"/>
        </w:rPr>
        <w:t xml:space="preserve">вятся основой для оценки заявок, как со стороны носителей идей, так и со стороны той группы, которая хотела бы попробовать себя в инновационной деятельности. </w:t>
      </w:r>
    </w:p>
    <w:p w14:paraId="337A4652" w14:textId="579D4ED8" w:rsidR="00D26B8F" w:rsidRPr="0038194F" w:rsidRDefault="00D26B8F" w:rsidP="0038194F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В практике построения системы поддержки инновационных проектов Инновационная инфраструктура </w:t>
      </w:r>
      <w:proofErr w:type="spellStart"/>
      <w:r w:rsidRPr="0038194F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38194F">
        <w:rPr>
          <w:rFonts w:ascii="Times New Roman" w:hAnsi="Times New Roman" w:cs="Times New Roman"/>
          <w:sz w:val="28"/>
          <w:szCs w:val="28"/>
        </w:rPr>
        <w:t xml:space="preserve"> сформировала две модели коммерциализации научно-технических </w:t>
      </w:r>
      <w:r w:rsidR="000602AE" w:rsidRPr="0038194F">
        <w:rPr>
          <w:rFonts w:ascii="Times New Roman" w:hAnsi="Times New Roman" w:cs="Times New Roman"/>
          <w:sz w:val="28"/>
          <w:szCs w:val="28"/>
        </w:rPr>
        <w:t xml:space="preserve">и социальных </w:t>
      </w:r>
      <w:r w:rsidRPr="0038194F">
        <w:rPr>
          <w:rFonts w:ascii="Times New Roman" w:hAnsi="Times New Roman" w:cs="Times New Roman"/>
          <w:sz w:val="28"/>
          <w:szCs w:val="28"/>
        </w:rPr>
        <w:t>разработок, которые являются «заказчиками» образовательной деятельности в инновационной сфере.</w:t>
      </w:r>
      <w:r w:rsidR="00412650" w:rsidRPr="0038194F">
        <w:rPr>
          <w:rFonts w:ascii="Times New Roman" w:hAnsi="Times New Roman" w:cs="Times New Roman"/>
          <w:sz w:val="28"/>
          <w:szCs w:val="28"/>
        </w:rPr>
        <w:t xml:space="preserve"> Выбор такой ежегодной модели и приоритетов в системе «Инновационный дайвинг» определяет требования на входе к участникам, в инновационным проектам, образовательным технологиям и программам, которые будут использованы в течение годового цикла системы «Инновационный дайвинг». </w:t>
      </w:r>
    </w:p>
    <w:p w14:paraId="74E886D6" w14:textId="77777777" w:rsidR="00412650" w:rsidRPr="0038194F" w:rsidRDefault="00412650" w:rsidP="0038194F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789B1C9" w14:textId="77777777" w:rsidR="00D26B8F" w:rsidRPr="0038194F" w:rsidRDefault="00D26B8F" w:rsidP="0038194F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8194F">
        <w:rPr>
          <w:rFonts w:ascii="Times New Roman" w:hAnsi="Times New Roman" w:cs="Times New Roman"/>
          <w:b/>
          <w:sz w:val="28"/>
          <w:szCs w:val="28"/>
        </w:rPr>
        <w:t>Первая модель: от научно-технической разработки до рынка</w:t>
      </w:r>
    </w:p>
    <w:p w14:paraId="1876312E" w14:textId="77777777" w:rsidR="00412650" w:rsidRPr="0038194F" w:rsidRDefault="00412650" w:rsidP="00381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497E4B" w14:textId="6F576D12" w:rsidR="00BD7A6F" w:rsidRPr="0038194F" w:rsidRDefault="00D26B8F" w:rsidP="00381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Суть этой модели заключается в том, что на «входе» в систему</w:t>
      </w:r>
      <w:r w:rsidR="007F5608" w:rsidRPr="0038194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F5608" w:rsidRPr="0038194F">
        <w:rPr>
          <w:rFonts w:ascii="Times New Roman" w:hAnsi="Times New Roman" w:cs="Times New Roman"/>
          <w:sz w:val="28"/>
          <w:szCs w:val="28"/>
        </w:rPr>
        <w:t>инноватора</w:t>
      </w:r>
      <w:proofErr w:type="spellEnd"/>
      <w:r w:rsidR="007F5608" w:rsidRPr="0038194F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38194F">
        <w:rPr>
          <w:rFonts w:ascii="Times New Roman" w:hAnsi="Times New Roman" w:cs="Times New Roman"/>
          <w:sz w:val="28"/>
          <w:szCs w:val="28"/>
        </w:rPr>
        <w:t xml:space="preserve"> научно-техническая разработка</w:t>
      </w:r>
      <w:r w:rsidR="000602AE" w:rsidRPr="0038194F">
        <w:rPr>
          <w:rFonts w:ascii="Times New Roman" w:hAnsi="Times New Roman" w:cs="Times New Roman"/>
          <w:sz w:val="28"/>
          <w:szCs w:val="28"/>
        </w:rPr>
        <w:t xml:space="preserve"> или идея в области развития социальных инноваций</w:t>
      </w:r>
      <w:r w:rsidRPr="0038194F">
        <w:rPr>
          <w:rFonts w:ascii="Times New Roman" w:hAnsi="Times New Roman" w:cs="Times New Roman"/>
          <w:sz w:val="28"/>
          <w:szCs w:val="28"/>
        </w:rPr>
        <w:t>, которая опирается на результаты научного исследования. Как правило, такая разработка не нуждается в предварительной технической экспертизе, т.к. имеет за собой научную школу и получает грантовую поддержку</w:t>
      </w:r>
      <w:r w:rsidR="004054D1" w:rsidRPr="0038194F">
        <w:rPr>
          <w:rFonts w:ascii="Times New Roman" w:hAnsi="Times New Roman" w:cs="Times New Roman"/>
          <w:sz w:val="28"/>
          <w:szCs w:val="28"/>
        </w:rPr>
        <w:t xml:space="preserve"> в области науки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 и научных исследований</w:t>
      </w:r>
      <w:r w:rsidRPr="0038194F">
        <w:rPr>
          <w:rFonts w:ascii="Times New Roman" w:hAnsi="Times New Roman" w:cs="Times New Roman"/>
          <w:sz w:val="28"/>
          <w:szCs w:val="28"/>
        </w:rPr>
        <w:t>.</w:t>
      </w:r>
      <w:r w:rsidR="008644E5"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EA7C61" w:rsidRPr="0038194F">
        <w:rPr>
          <w:rFonts w:ascii="Times New Roman" w:hAnsi="Times New Roman" w:cs="Times New Roman"/>
          <w:sz w:val="28"/>
          <w:szCs w:val="28"/>
        </w:rPr>
        <w:t>П</w:t>
      </w:r>
      <w:r w:rsidR="008644E5" w:rsidRPr="0038194F">
        <w:rPr>
          <w:rFonts w:ascii="Times New Roman" w:hAnsi="Times New Roman" w:cs="Times New Roman"/>
          <w:sz w:val="28"/>
          <w:szCs w:val="28"/>
        </w:rPr>
        <w:t xml:space="preserve">отенциальный участник проекта «Инновационный дайвинг» - это младший </w:t>
      </w:r>
      <w:r w:rsidR="008644E5" w:rsidRPr="0038194F">
        <w:rPr>
          <w:rFonts w:ascii="Times New Roman" w:hAnsi="Times New Roman" w:cs="Times New Roman"/>
          <w:sz w:val="28"/>
          <w:szCs w:val="28"/>
        </w:rPr>
        <w:lastRenderedPageBreak/>
        <w:t xml:space="preserve">научный сотрудник, аспирант, который разрабатывает НИР по тематике </w:t>
      </w:r>
      <w:r w:rsidR="002413C3" w:rsidRPr="0038194F">
        <w:rPr>
          <w:rFonts w:ascii="Times New Roman" w:hAnsi="Times New Roman" w:cs="Times New Roman"/>
          <w:sz w:val="28"/>
          <w:szCs w:val="28"/>
        </w:rPr>
        <w:t>института и/или, получает грант по поддержку своего научного исслед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ования. Но сам разработчик или </w:t>
      </w:r>
      <w:r w:rsidR="004054D1" w:rsidRPr="0038194F">
        <w:rPr>
          <w:rFonts w:ascii="Times New Roman" w:hAnsi="Times New Roman" w:cs="Times New Roman"/>
          <w:sz w:val="28"/>
          <w:szCs w:val="28"/>
        </w:rPr>
        <w:t xml:space="preserve">научная школа планирует коммерциализацию этой разработки в ближайшем будущем. 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Поэтому такой разработчик или проектная команда научной школы нуждается в развитии компетенций в области технологического предпринимательства. </w:t>
      </w:r>
    </w:p>
    <w:p w14:paraId="637EA8C9" w14:textId="77777777" w:rsidR="004054D1" w:rsidRPr="0038194F" w:rsidRDefault="00BD7A6F" w:rsidP="00381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Сам инновационный проект с точки зрения его стадий жизненного цикла, находится на стадии формирования научной гипотезы и ее проверки (стадии НИР), на которой важна первичная оценка возможностей коммерциализации</w:t>
      </w:r>
      <w:r w:rsidR="00505644" w:rsidRPr="0038194F">
        <w:rPr>
          <w:rFonts w:ascii="Times New Roman" w:hAnsi="Times New Roman" w:cs="Times New Roman"/>
          <w:sz w:val="28"/>
          <w:szCs w:val="28"/>
        </w:rPr>
        <w:t xml:space="preserve">, определение конкурентных и технологических преимуществ будущего продукта или услуги. </w:t>
      </w:r>
      <w:r w:rsidR="004054D1" w:rsidRPr="00381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E00F0" w14:textId="77777777" w:rsidR="00D26B8F" w:rsidRPr="0038194F" w:rsidRDefault="00D26B8F" w:rsidP="003819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В этом случае для формирования и развития инновационного проекта в первую очередь необходима проработка бизнес-модели, первичное маркетинговое исследование и соответствующая рыночная экспертиза, которая определяет </w:t>
      </w:r>
      <w:r w:rsidR="002413C3" w:rsidRPr="0038194F">
        <w:rPr>
          <w:rFonts w:ascii="Times New Roman" w:hAnsi="Times New Roman" w:cs="Times New Roman"/>
          <w:sz w:val="28"/>
          <w:szCs w:val="28"/>
        </w:rPr>
        <w:t xml:space="preserve">стратегию и риски </w:t>
      </w:r>
      <w:r w:rsidRPr="0038194F">
        <w:rPr>
          <w:rFonts w:ascii="Times New Roman" w:hAnsi="Times New Roman" w:cs="Times New Roman"/>
          <w:sz w:val="28"/>
          <w:szCs w:val="28"/>
        </w:rPr>
        <w:t xml:space="preserve">коммерциализации нового продукта/технологии и услуги. </w:t>
      </w:r>
    </w:p>
    <w:p w14:paraId="5316A977" w14:textId="77777777" w:rsidR="00D26B8F" w:rsidRPr="0038194F" w:rsidRDefault="00D26B8F" w:rsidP="003819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Pr="0038194F">
        <w:rPr>
          <w:rFonts w:ascii="Times New Roman" w:hAnsi="Times New Roman" w:cs="Times New Roman"/>
          <w:sz w:val="28"/>
          <w:szCs w:val="28"/>
        </w:rPr>
        <w:tab/>
      </w:r>
      <w:r w:rsidR="00181A5D" w:rsidRPr="0038194F">
        <w:rPr>
          <w:rFonts w:ascii="Times New Roman" w:hAnsi="Times New Roman" w:cs="Times New Roman"/>
          <w:sz w:val="28"/>
          <w:szCs w:val="28"/>
        </w:rPr>
        <w:t>Д</w:t>
      </w:r>
      <w:r w:rsidRPr="0038194F">
        <w:rPr>
          <w:rFonts w:ascii="Times New Roman" w:hAnsi="Times New Roman" w:cs="Times New Roman"/>
          <w:sz w:val="28"/>
          <w:szCs w:val="28"/>
        </w:rPr>
        <w:t>ля проектной команды</w:t>
      </w:r>
      <w:r w:rsidR="00AD7A8E" w:rsidRPr="0038194F">
        <w:rPr>
          <w:rFonts w:ascii="Times New Roman" w:hAnsi="Times New Roman" w:cs="Times New Roman"/>
          <w:sz w:val="28"/>
          <w:szCs w:val="28"/>
        </w:rPr>
        <w:t xml:space="preserve"> или разработчика</w:t>
      </w:r>
      <w:r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181A5D" w:rsidRPr="0038194F">
        <w:rPr>
          <w:rFonts w:ascii="Times New Roman" w:hAnsi="Times New Roman" w:cs="Times New Roman"/>
          <w:sz w:val="28"/>
          <w:szCs w:val="28"/>
        </w:rPr>
        <w:t xml:space="preserve">в этом случае необходимо </w:t>
      </w:r>
      <w:r w:rsidRPr="0038194F">
        <w:rPr>
          <w:rFonts w:ascii="Times New Roman" w:hAnsi="Times New Roman" w:cs="Times New Roman"/>
          <w:sz w:val="28"/>
          <w:szCs w:val="28"/>
        </w:rPr>
        <w:t xml:space="preserve">«приобрести/нарастить» компетенции для </w:t>
      </w:r>
      <w:r w:rsidR="00181A5D" w:rsidRPr="0038194F">
        <w:rPr>
          <w:rFonts w:ascii="Times New Roman" w:hAnsi="Times New Roman" w:cs="Times New Roman"/>
          <w:sz w:val="28"/>
          <w:szCs w:val="28"/>
        </w:rPr>
        <w:t>выбора стратегии</w:t>
      </w:r>
      <w:r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181A5D" w:rsidRPr="0038194F">
        <w:rPr>
          <w:rFonts w:ascii="Times New Roman" w:hAnsi="Times New Roman" w:cs="Times New Roman"/>
          <w:sz w:val="28"/>
          <w:szCs w:val="28"/>
        </w:rPr>
        <w:t>«</w:t>
      </w:r>
      <w:r w:rsidRPr="0038194F">
        <w:rPr>
          <w:rFonts w:ascii="Times New Roman" w:hAnsi="Times New Roman" w:cs="Times New Roman"/>
          <w:sz w:val="28"/>
          <w:szCs w:val="28"/>
        </w:rPr>
        <w:t>выхода на рынок</w:t>
      </w:r>
      <w:r w:rsidR="00181A5D" w:rsidRPr="0038194F">
        <w:rPr>
          <w:rFonts w:ascii="Times New Roman" w:hAnsi="Times New Roman" w:cs="Times New Roman"/>
          <w:sz w:val="28"/>
          <w:szCs w:val="28"/>
        </w:rPr>
        <w:t>»</w:t>
      </w:r>
      <w:r w:rsidRPr="0038194F">
        <w:rPr>
          <w:rFonts w:ascii="Times New Roman" w:hAnsi="Times New Roman" w:cs="Times New Roman"/>
          <w:sz w:val="28"/>
          <w:szCs w:val="28"/>
        </w:rPr>
        <w:t>, проведения переговоров с потенциальными партнерами, инвесто</w:t>
      </w:r>
      <w:r w:rsidR="00913195" w:rsidRPr="0038194F">
        <w:rPr>
          <w:rFonts w:ascii="Times New Roman" w:hAnsi="Times New Roman" w:cs="Times New Roman"/>
          <w:sz w:val="28"/>
          <w:szCs w:val="28"/>
        </w:rPr>
        <w:t>рами, государственными службами</w:t>
      </w:r>
      <w:r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913195" w:rsidRPr="0038194F">
        <w:rPr>
          <w:rFonts w:ascii="Times New Roman" w:hAnsi="Times New Roman" w:cs="Times New Roman"/>
          <w:sz w:val="28"/>
          <w:szCs w:val="28"/>
        </w:rPr>
        <w:t xml:space="preserve">через обучение и подготовку по следующим тематикам: </w:t>
      </w:r>
    </w:p>
    <w:p w14:paraId="27700F80" w14:textId="77777777" w:rsidR="00D26B8F" w:rsidRPr="0038194F" w:rsidRDefault="00913195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проектное управление</w:t>
      </w:r>
      <w:r w:rsidR="00D26B8F" w:rsidRPr="0038194F">
        <w:rPr>
          <w:rFonts w:ascii="Times New Roman" w:hAnsi="Times New Roman" w:cs="Times New Roman"/>
          <w:sz w:val="28"/>
          <w:szCs w:val="28"/>
        </w:rPr>
        <w:t>;</w:t>
      </w:r>
    </w:p>
    <w:p w14:paraId="110F701A" w14:textId="77777777" w:rsidR="00D26B8F" w:rsidRPr="0038194F" w:rsidRDefault="00D26B8F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подготовки материалов и представления проектов институтам развития, венчурным инвесторам и иным источникам финансирования;</w:t>
      </w:r>
    </w:p>
    <w:p w14:paraId="184C5DAE" w14:textId="77777777" w:rsidR="00D26B8F" w:rsidRPr="0038194F" w:rsidRDefault="006060A5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подготовки заявки для участия </w:t>
      </w:r>
      <w:r w:rsidR="00D26B8F" w:rsidRPr="0038194F">
        <w:rPr>
          <w:rFonts w:ascii="Times New Roman" w:hAnsi="Times New Roman" w:cs="Times New Roman"/>
          <w:sz w:val="28"/>
          <w:szCs w:val="28"/>
        </w:rPr>
        <w:t>в конкурсах инновационных идей и проектов, проводимых в РФ и за рубежом</w:t>
      </w:r>
      <w:r w:rsidRPr="0038194F">
        <w:rPr>
          <w:rFonts w:ascii="Times New Roman" w:hAnsi="Times New Roman" w:cs="Times New Roman"/>
          <w:sz w:val="28"/>
          <w:szCs w:val="28"/>
        </w:rPr>
        <w:t xml:space="preserve"> (для получения финансирования на разных этапах развития инновационного проекта)</w:t>
      </w:r>
      <w:r w:rsidR="00D26B8F" w:rsidRPr="0038194F">
        <w:rPr>
          <w:rFonts w:ascii="Times New Roman" w:hAnsi="Times New Roman" w:cs="Times New Roman"/>
          <w:sz w:val="28"/>
          <w:szCs w:val="28"/>
        </w:rPr>
        <w:t>;</w:t>
      </w:r>
    </w:p>
    <w:p w14:paraId="44B29395" w14:textId="77777777" w:rsidR="00D26B8F" w:rsidRPr="0038194F" w:rsidRDefault="00D26B8F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анализа и прогнозирования потребностей в инновационной продукции и услугах на российском и международном рынках;</w:t>
      </w:r>
    </w:p>
    <w:p w14:paraId="11D49DE3" w14:textId="77777777" w:rsidR="00D26B8F" w:rsidRPr="0038194F" w:rsidRDefault="00D26B8F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lastRenderedPageBreak/>
        <w:t>продвижения инновационной продукции и услуг на российском и международном рынках;</w:t>
      </w:r>
    </w:p>
    <w:p w14:paraId="24B9D061" w14:textId="77777777" w:rsidR="00D26B8F" w:rsidRPr="0038194F" w:rsidRDefault="00D26B8F" w:rsidP="004E7973">
      <w:pPr>
        <w:pStyle w:val="a4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проведения экспертиз организационного и коммерческого потенциала инновационных проектов;</w:t>
      </w:r>
    </w:p>
    <w:p w14:paraId="077BD496" w14:textId="77777777" w:rsidR="00D26B8F" w:rsidRPr="0038194F" w:rsidRDefault="00D26B8F" w:rsidP="004E7973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организации участия проектных команд в выставках, конференциях, семинарах, ярмарках инновационных возможностей, конкурсов инновационных идей, проектов и других мероприятиях, способствующих развитию проектов и компетенций в области наукоемкого предпринимательства для студентов, аспирантов, стажеров, молодых научно-педагогических работников.</w:t>
      </w:r>
    </w:p>
    <w:p w14:paraId="34972C93" w14:textId="77777777" w:rsidR="00303F30" w:rsidRPr="0038194F" w:rsidRDefault="00303F30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5D214" w14:textId="77777777" w:rsidR="00D26B8F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Как правило, на этом этапе инновационные проекты обеспечены только техническими специалистами, которые хорошо разбираются в технических вопросах, связанных с научным исследованием и научно-технической разработкой. </w:t>
      </w:r>
      <w:r w:rsidR="00D111C0" w:rsidRPr="0038194F">
        <w:rPr>
          <w:rFonts w:ascii="Times New Roman" w:hAnsi="Times New Roman" w:cs="Times New Roman"/>
          <w:sz w:val="28"/>
          <w:szCs w:val="28"/>
        </w:rPr>
        <w:t>В</w:t>
      </w:r>
      <w:r w:rsidRPr="0038194F">
        <w:rPr>
          <w:rFonts w:ascii="Times New Roman" w:hAnsi="Times New Roman" w:cs="Times New Roman"/>
          <w:sz w:val="28"/>
          <w:szCs w:val="28"/>
        </w:rPr>
        <w:t xml:space="preserve">озникает квалификационный дефицит, связанный с отсутствием специального бизнес-образования в сфере продвижения инновационной продукции и услуг, а также недостатком опыта в сфере разработки стратегии маркетинга. </w:t>
      </w:r>
    </w:p>
    <w:p w14:paraId="5CA91877" w14:textId="77777777" w:rsidR="00303F30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Зачастую у носителя идеи, руководителя команды есть первичное представление о том, где будет востребована его разработка, и он рассматривает эту стратегию как единственно возможный вариант коммерциализации. </w:t>
      </w:r>
      <w:r w:rsidR="00D111C0" w:rsidRPr="0038194F">
        <w:rPr>
          <w:rFonts w:ascii="Times New Roman" w:hAnsi="Times New Roman" w:cs="Times New Roman"/>
          <w:sz w:val="28"/>
          <w:szCs w:val="28"/>
        </w:rPr>
        <w:t>Э</w:t>
      </w:r>
      <w:r w:rsidRPr="0038194F">
        <w:rPr>
          <w:rFonts w:ascii="Times New Roman" w:hAnsi="Times New Roman" w:cs="Times New Roman"/>
          <w:sz w:val="28"/>
          <w:szCs w:val="28"/>
        </w:rPr>
        <w:t xml:space="preserve">та стратегия не всегда реальна, и требуется более подробно отработать несколько бизнес-моделей. 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Именно это и является основной для выбора образовательных траекторий в системе «Инновационный дайвинг». </w:t>
      </w:r>
    </w:p>
    <w:p w14:paraId="5E1C66D8" w14:textId="77777777" w:rsidR="00D26B8F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24F9A" w14:textId="77777777" w:rsidR="00D26B8F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Также на этой стадии </w:t>
      </w:r>
      <w:r w:rsidR="00D111C0" w:rsidRPr="0038194F">
        <w:rPr>
          <w:rFonts w:ascii="Times New Roman" w:hAnsi="Times New Roman" w:cs="Times New Roman"/>
          <w:sz w:val="28"/>
          <w:szCs w:val="28"/>
        </w:rPr>
        <w:t xml:space="preserve">у команды или разработчика практически всегда </w:t>
      </w:r>
      <w:r w:rsidRPr="0038194F">
        <w:rPr>
          <w:rFonts w:ascii="Times New Roman" w:hAnsi="Times New Roman" w:cs="Times New Roman"/>
          <w:sz w:val="28"/>
          <w:szCs w:val="28"/>
        </w:rPr>
        <w:t xml:space="preserve">проявляется недостаток опыта и умения организовать взаимодействие с представителями системы государственной и частной финансовой поддержки инновационных проектов на ранней стадии. Еще одна трудность, с которой </w:t>
      </w:r>
      <w:r w:rsidRPr="0038194F">
        <w:rPr>
          <w:rFonts w:ascii="Times New Roman" w:hAnsi="Times New Roman" w:cs="Times New Roman"/>
          <w:sz w:val="28"/>
          <w:szCs w:val="28"/>
        </w:rPr>
        <w:lastRenderedPageBreak/>
        <w:t>сталкиваются инновационный проект и команда на ранней стадии – недостаточная осведомленность в вопросах «формализации» деятельности ин</w:t>
      </w:r>
      <w:r w:rsidR="007F7D0F" w:rsidRPr="0038194F">
        <w:rPr>
          <w:rFonts w:ascii="Times New Roman" w:hAnsi="Times New Roman" w:cs="Times New Roman"/>
          <w:sz w:val="28"/>
          <w:szCs w:val="28"/>
        </w:rPr>
        <w:t>новационного проекта и организации предпринимательской деятельности (правовые вопросы открытия предприятий, организация производства продукции и т.д.)</w:t>
      </w:r>
      <w:r w:rsidRPr="0038194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F325E59" w14:textId="5F375A76" w:rsidR="00D26B8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Таким образом, характерной особенностью этой модели является исходное отсутствие у потенциальных учредителей будущей инновационной разработки бизнес-образования и опыта управления проектом и коммерциализации инновационных продуктов и услуг. </w:t>
      </w:r>
    </w:p>
    <w:p w14:paraId="6996389B" w14:textId="77777777" w:rsidR="0038194F" w:rsidRPr="0038194F" w:rsidRDefault="0038194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5A4349" w14:textId="77777777" w:rsidR="00D26B8F" w:rsidRPr="0038194F" w:rsidRDefault="00D26B8F" w:rsidP="0038194F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8194F">
        <w:rPr>
          <w:rFonts w:ascii="Times New Roman" w:hAnsi="Times New Roman" w:cs="Times New Roman"/>
          <w:b/>
          <w:sz w:val="28"/>
          <w:szCs w:val="28"/>
        </w:rPr>
        <w:t>Вторая модель: от инновационной идеи</w:t>
      </w:r>
      <w:r w:rsidR="006A6B98" w:rsidRPr="0038194F">
        <w:rPr>
          <w:rFonts w:ascii="Times New Roman" w:hAnsi="Times New Roman" w:cs="Times New Roman"/>
          <w:b/>
          <w:sz w:val="28"/>
          <w:szCs w:val="28"/>
        </w:rPr>
        <w:t xml:space="preserve"> до рынка</w:t>
      </w:r>
    </w:p>
    <w:p w14:paraId="23D44840" w14:textId="4D320D18" w:rsidR="00303F30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>В отличие от предыдущей модели</w:t>
      </w:r>
      <w:r w:rsidR="00504E2E" w:rsidRPr="0038194F">
        <w:rPr>
          <w:rFonts w:ascii="Times New Roman" w:hAnsi="Times New Roman" w:cs="Times New Roman"/>
          <w:sz w:val="28"/>
          <w:szCs w:val="28"/>
        </w:rPr>
        <w:t xml:space="preserve"> у</w:t>
      </w:r>
      <w:r w:rsidR="00805D86" w:rsidRPr="0038194F">
        <w:rPr>
          <w:rFonts w:ascii="Times New Roman" w:hAnsi="Times New Roman" w:cs="Times New Roman"/>
          <w:sz w:val="28"/>
          <w:szCs w:val="28"/>
        </w:rPr>
        <w:t xml:space="preserve"> 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«носителя идеи» </w:t>
      </w:r>
      <w:r w:rsidR="00805D86" w:rsidRPr="0038194F">
        <w:rPr>
          <w:rFonts w:ascii="Times New Roman" w:hAnsi="Times New Roman" w:cs="Times New Roman"/>
          <w:sz w:val="28"/>
          <w:szCs w:val="28"/>
        </w:rPr>
        <w:t xml:space="preserve">или проектной команды есть 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своя </w:t>
      </w:r>
      <w:r w:rsidR="00805D86" w:rsidRPr="0038194F">
        <w:rPr>
          <w:rFonts w:ascii="Times New Roman" w:hAnsi="Times New Roman" w:cs="Times New Roman"/>
          <w:sz w:val="28"/>
          <w:szCs w:val="28"/>
        </w:rPr>
        <w:t>идея, основанная на потребностях рынка(</w:t>
      </w:r>
      <w:proofErr w:type="spellStart"/>
      <w:r w:rsidR="00805D86" w:rsidRPr="0038194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05D86" w:rsidRPr="0038194F">
        <w:rPr>
          <w:rFonts w:ascii="Times New Roman" w:hAnsi="Times New Roman" w:cs="Times New Roman"/>
          <w:sz w:val="28"/>
          <w:szCs w:val="28"/>
        </w:rPr>
        <w:t xml:space="preserve">). Как правило, такая инновационная идея в меньшей степени «проработана» в точки зрения возможных вариантов технологических решений </w:t>
      </w:r>
      <w:r w:rsidR="00303F30" w:rsidRPr="0038194F">
        <w:rPr>
          <w:rFonts w:ascii="Times New Roman" w:hAnsi="Times New Roman" w:cs="Times New Roman"/>
          <w:sz w:val="28"/>
          <w:szCs w:val="28"/>
        </w:rPr>
        <w:t>в области удовлетворения потребности потенциального потребителя</w:t>
      </w:r>
      <w:r w:rsidR="00805D86" w:rsidRPr="0038194F">
        <w:rPr>
          <w:rFonts w:ascii="Times New Roman" w:hAnsi="Times New Roman" w:cs="Times New Roman"/>
          <w:sz w:val="28"/>
          <w:szCs w:val="28"/>
        </w:rPr>
        <w:t xml:space="preserve">. И поэтому </w:t>
      </w:r>
      <w:r w:rsidRPr="0038194F">
        <w:rPr>
          <w:rFonts w:ascii="Times New Roman" w:hAnsi="Times New Roman" w:cs="Times New Roman"/>
          <w:sz w:val="28"/>
          <w:szCs w:val="28"/>
        </w:rPr>
        <w:t>инновационной идее</w:t>
      </w:r>
      <w:r w:rsidR="00805D86" w:rsidRPr="0038194F">
        <w:rPr>
          <w:rFonts w:ascii="Times New Roman" w:hAnsi="Times New Roman" w:cs="Times New Roman"/>
          <w:sz w:val="28"/>
          <w:szCs w:val="28"/>
        </w:rPr>
        <w:t>, которую формулирует молодежь, основываясь на потребностях рынков, требуется</w:t>
      </w:r>
      <w:r w:rsidRPr="0038194F">
        <w:rPr>
          <w:rFonts w:ascii="Times New Roman" w:hAnsi="Times New Roman" w:cs="Times New Roman"/>
          <w:sz w:val="28"/>
          <w:szCs w:val="28"/>
        </w:rPr>
        <w:t xml:space="preserve"> не </w:t>
      </w:r>
      <w:r w:rsidR="00886466" w:rsidRPr="0038194F">
        <w:rPr>
          <w:rFonts w:ascii="Times New Roman" w:hAnsi="Times New Roman" w:cs="Times New Roman"/>
          <w:sz w:val="28"/>
          <w:szCs w:val="28"/>
        </w:rPr>
        <w:t>только «</w:t>
      </w:r>
      <w:r w:rsidRPr="0038194F">
        <w:rPr>
          <w:rFonts w:ascii="Times New Roman" w:hAnsi="Times New Roman" w:cs="Times New Roman"/>
          <w:sz w:val="28"/>
          <w:szCs w:val="28"/>
        </w:rPr>
        <w:t>рыночная» проработка, но и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 поиск технологических решений</w:t>
      </w:r>
      <w:r w:rsidRPr="0038194F">
        <w:rPr>
          <w:rFonts w:ascii="Times New Roman" w:hAnsi="Times New Roman" w:cs="Times New Roman"/>
          <w:sz w:val="28"/>
          <w:szCs w:val="28"/>
        </w:rPr>
        <w:t>, а также патентная экспертиза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 этих решений</w:t>
      </w:r>
      <w:r w:rsidRPr="0038194F">
        <w:rPr>
          <w:rFonts w:ascii="Times New Roman" w:hAnsi="Times New Roman" w:cs="Times New Roman"/>
          <w:sz w:val="28"/>
          <w:szCs w:val="28"/>
        </w:rPr>
        <w:t>.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 Система «Инновационный дайвинг» в </w:t>
      </w:r>
      <w:r w:rsidR="00504E2E" w:rsidRPr="0038194F">
        <w:rPr>
          <w:rFonts w:ascii="Times New Roman" w:hAnsi="Times New Roman" w:cs="Times New Roman"/>
          <w:sz w:val="28"/>
          <w:szCs w:val="28"/>
        </w:rPr>
        <w:t>э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том случае обеспечивает участников необходимыми образовательными программами, консультациями по патентным поискам, привлечение необходимых «технологических» экспертов, которые совместно с командой генерируют новое технологическое решение и определяет его преимущества по сравнению с существующими аналогами. </w:t>
      </w:r>
    </w:p>
    <w:p w14:paraId="21E474FA" w14:textId="77777777" w:rsidR="00D26B8F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Поэтому помимо «рыночной» команды («маркетолог», «экономист» и т.д.) в рамках этой модели инициатору идеи требуются еще и технологические </w:t>
      </w:r>
      <w:r w:rsidR="00303F30" w:rsidRPr="0038194F">
        <w:rPr>
          <w:rFonts w:ascii="Times New Roman" w:hAnsi="Times New Roman" w:cs="Times New Roman"/>
          <w:sz w:val="28"/>
          <w:szCs w:val="28"/>
        </w:rPr>
        <w:t>разработчики</w:t>
      </w:r>
      <w:r w:rsidRPr="0038194F">
        <w:rPr>
          <w:rFonts w:ascii="Times New Roman" w:hAnsi="Times New Roman" w:cs="Times New Roman"/>
          <w:sz w:val="28"/>
          <w:szCs w:val="28"/>
        </w:rPr>
        <w:t xml:space="preserve">, ответственные за организацию НИОКР. Такие специалисты должны быть способны найти и проанализировать центры компетенций, сформировать техническое задание для технической </w:t>
      </w:r>
      <w:r w:rsidR="00AA71DE" w:rsidRPr="0038194F">
        <w:rPr>
          <w:rFonts w:ascii="Times New Roman" w:hAnsi="Times New Roman" w:cs="Times New Roman"/>
          <w:sz w:val="28"/>
          <w:szCs w:val="28"/>
        </w:rPr>
        <w:t>команды в</w:t>
      </w:r>
      <w:r w:rsidRPr="0038194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38194F">
        <w:rPr>
          <w:rFonts w:ascii="Times New Roman" w:hAnsi="Times New Roman" w:cs="Times New Roman"/>
          <w:sz w:val="28"/>
          <w:szCs w:val="28"/>
        </w:rPr>
        <w:lastRenderedPageBreak/>
        <w:t xml:space="preserve">с выбранной бизнес-моделью, рассчитать затраты на организацию производства инновационной продукции, оценить патентную частоту и сформировать патентный портфель. </w:t>
      </w:r>
    </w:p>
    <w:p w14:paraId="5468575D" w14:textId="142D329B" w:rsidR="005F437D" w:rsidRPr="0038194F" w:rsidRDefault="00D26B8F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303F30" w:rsidRPr="0038194F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38194F">
        <w:rPr>
          <w:rFonts w:ascii="Times New Roman" w:hAnsi="Times New Roman" w:cs="Times New Roman"/>
          <w:sz w:val="28"/>
          <w:szCs w:val="28"/>
        </w:rPr>
        <w:t xml:space="preserve">знаний и умений в области управления проектами и разработки патентной политики проектной команде </w:t>
      </w:r>
      <w:r w:rsidR="00303F30" w:rsidRPr="0038194F">
        <w:rPr>
          <w:rFonts w:ascii="Times New Roman" w:hAnsi="Times New Roman" w:cs="Times New Roman"/>
          <w:sz w:val="28"/>
          <w:szCs w:val="28"/>
        </w:rPr>
        <w:t>является недостаточным</w:t>
      </w:r>
      <w:r w:rsidRPr="0038194F">
        <w:rPr>
          <w:rFonts w:ascii="Times New Roman" w:hAnsi="Times New Roman" w:cs="Times New Roman"/>
          <w:sz w:val="28"/>
          <w:szCs w:val="28"/>
        </w:rPr>
        <w:t xml:space="preserve">. Для пополнения соответствующего багажа </w:t>
      </w:r>
      <w:r w:rsidR="0032556C" w:rsidRPr="0038194F">
        <w:rPr>
          <w:rFonts w:ascii="Times New Roman" w:hAnsi="Times New Roman" w:cs="Times New Roman"/>
          <w:sz w:val="28"/>
          <w:szCs w:val="28"/>
        </w:rPr>
        <w:t>команде</w:t>
      </w:r>
      <w:r w:rsidRPr="0038194F">
        <w:rPr>
          <w:rFonts w:ascii="Times New Roman" w:hAnsi="Times New Roman" w:cs="Times New Roman"/>
          <w:sz w:val="28"/>
          <w:szCs w:val="28"/>
        </w:rPr>
        <w:t xml:space="preserve"> требуется краткосрочное повышение квалификации, а также решение вопроса о том, кто будет отвечать за организацию взаимодействия технической команды с внешней средой (технологические экспертиза, коммуникации с центрами компетенций, поиск ресурсов для научно-исследовательской </w:t>
      </w:r>
      <w:r w:rsidR="00AA71DE" w:rsidRPr="0038194F">
        <w:rPr>
          <w:rFonts w:ascii="Times New Roman" w:hAnsi="Times New Roman" w:cs="Times New Roman"/>
          <w:sz w:val="28"/>
          <w:szCs w:val="28"/>
        </w:rPr>
        <w:t>деятельности и</w:t>
      </w:r>
      <w:r w:rsidRPr="0038194F">
        <w:rPr>
          <w:rFonts w:ascii="Times New Roman" w:hAnsi="Times New Roman" w:cs="Times New Roman"/>
          <w:sz w:val="28"/>
          <w:szCs w:val="28"/>
        </w:rPr>
        <w:t xml:space="preserve"> т.д.). </w:t>
      </w:r>
    </w:p>
    <w:p w14:paraId="41EC5BA2" w14:textId="77777777" w:rsidR="005F437D" w:rsidRPr="0038194F" w:rsidRDefault="005F437D" w:rsidP="003819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94F">
        <w:rPr>
          <w:rFonts w:ascii="Times New Roman" w:hAnsi="Times New Roman" w:cs="Times New Roman"/>
          <w:sz w:val="28"/>
          <w:szCs w:val="28"/>
        </w:rPr>
        <w:t xml:space="preserve">И в первой и второй модели коммерциализации инновационного проекта требования к квалификационному обеспечению проектной команды, знаниям, умениям и навыкам лидеров команды отличаются.  </w:t>
      </w:r>
    </w:p>
    <w:p w14:paraId="21180B9F" w14:textId="7CD84C43" w:rsidR="00303F30" w:rsidRPr="0038194F" w:rsidRDefault="005F437D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планирование ежегодной деятельности проекта «Инновационный дайвинг» (выбор форматов, требования к инновационным идеям, требования к компетенциям проектных команд, образовательные модули программ </w:t>
      </w:r>
      <w:proofErr w:type="spellStart"/>
      <w:r w:rsidRPr="0038194F">
        <w:rPr>
          <w:rFonts w:ascii="Times New Roman" w:eastAsia="Times New Roman" w:hAnsi="Times New Roman" w:cs="Times New Roman"/>
          <w:sz w:val="28"/>
          <w:szCs w:val="28"/>
        </w:rPr>
        <w:t>и.т.л</w:t>
      </w:r>
      <w:proofErr w:type="spellEnd"/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.) осуществляется на основе целеполагания основных «потребителей» и партнеров </w:t>
      </w:r>
      <w:r w:rsidR="00303F30" w:rsidRPr="0038194F">
        <w:rPr>
          <w:rFonts w:ascii="Times New Roman" w:eastAsia="Times New Roman" w:hAnsi="Times New Roman" w:cs="Times New Roman"/>
          <w:sz w:val="28"/>
          <w:szCs w:val="28"/>
        </w:rPr>
        <w:t>системы «Инновационный дайвинг»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(вузы, министерства, институты развития инноваций, федеральные и региональные программы поддержки предпринимательства, молодежные команды и</w:t>
      </w:r>
      <w:r w:rsidR="0038194F">
        <w:rPr>
          <w:rFonts w:ascii="Times New Roman" w:eastAsia="Times New Roman" w:hAnsi="Times New Roman" w:cs="Times New Roman"/>
          <w:sz w:val="28"/>
          <w:szCs w:val="28"/>
        </w:rPr>
        <w:t xml:space="preserve">нновационных проектов и т.д.). </w:t>
      </w:r>
    </w:p>
    <w:p w14:paraId="32829A65" w14:textId="026CD731" w:rsidR="00D26B8F" w:rsidRPr="0038194F" w:rsidRDefault="00D26B8F" w:rsidP="003819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Основными методами подготовки в рамках </w:t>
      </w:r>
      <w:r w:rsidR="00303F30" w:rsidRPr="0038194F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 xml:space="preserve"> «Инновационный дайвинг» являются активные методы обучения, кейс-методы, деловые и ролевые игры. Одним из ярких примеров активных методов обучения является разработанная специально для проекта деловая игра-симуляция «Рынок»</w:t>
      </w:r>
      <w:r w:rsidR="00817D80" w:rsidRPr="0038194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17D80" w:rsidRPr="0038194F">
        <w:rPr>
          <w:rFonts w:ascii="Times New Roman" w:eastAsia="Times New Roman" w:hAnsi="Times New Roman" w:cs="Times New Roman"/>
          <w:sz w:val="28"/>
          <w:szCs w:val="28"/>
        </w:rPr>
        <w:t>Иннофест</w:t>
      </w:r>
      <w:proofErr w:type="spellEnd"/>
      <w:r w:rsidR="00817D80" w:rsidRPr="0038194F">
        <w:rPr>
          <w:rFonts w:ascii="Times New Roman" w:eastAsia="Times New Roman" w:hAnsi="Times New Roman" w:cs="Times New Roman"/>
          <w:sz w:val="28"/>
          <w:szCs w:val="28"/>
        </w:rPr>
        <w:t xml:space="preserve"> 2014, 2015)</w:t>
      </w:r>
      <w:r w:rsidRPr="003819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882034" w14:textId="77777777" w:rsidR="00BB1074" w:rsidRDefault="00BB1074" w:rsidP="008864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71DE" w14:paraId="7608BFC1" w14:textId="77777777" w:rsidTr="00AA71DE">
        <w:tc>
          <w:tcPr>
            <w:tcW w:w="9345" w:type="dxa"/>
          </w:tcPr>
          <w:p w14:paraId="5769E10B" w14:textId="77777777" w:rsidR="00817D80" w:rsidRPr="0038194F" w:rsidRDefault="00AA71DE" w:rsidP="0038194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94F">
              <w:rPr>
                <w:rFonts w:ascii="Times New Roman" w:eastAsia="Times New Roman" w:hAnsi="Times New Roman"/>
                <w:sz w:val="24"/>
                <w:szCs w:val="24"/>
              </w:rPr>
              <w:t xml:space="preserve">«У нас есть игра, называется «Рынок», когда мы воссоздаем ситуацию рыночных, конкурентных отношений. И в процессе игры происходит некоторая динамика рыночных отношений – от «черного рынка» до прообраза деловых партнерских отношений. Участники учатся выстраивать стратегию, вести переговоры, правильно планировать </w:t>
            </w:r>
            <w:r w:rsidRPr="00381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ресурсы. Если такого не происходит – они просто становятся банкротами и уходят с рынка. Так же в процессе моделируется ситуация, когда на рынке появляется представители банковских структур и инвесторы. И вот возникает возможность представить свой проект и, если все хорошо, получить деньги на развитие бизнеса».</w:t>
            </w:r>
          </w:p>
          <w:p w14:paraId="52980D05" w14:textId="77777777" w:rsidR="00C031A0" w:rsidRDefault="00C031A0" w:rsidP="0038194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3EB405C" w14:textId="73C473B6" w:rsidR="00AA71DE" w:rsidRPr="0038194F" w:rsidRDefault="00817D80" w:rsidP="0038194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Беспамятных Елена, директор центра образовательных технологий и кадрового обеспечения инновационной деятельности </w:t>
            </w:r>
            <w:proofErr w:type="spellStart"/>
            <w:r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>УрФУ</w:t>
            </w:r>
            <w:proofErr w:type="spellEnd"/>
            <w:r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руководитель </w:t>
            </w:r>
            <w:r w:rsidR="00303F30"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>системы «</w:t>
            </w:r>
            <w:r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>Инновационный дайвинг»</w:t>
            </w:r>
            <w:r w:rsidR="00AA71DE" w:rsidRPr="003819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4310C956" w14:textId="77777777" w:rsidR="00AA71DE" w:rsidRDefault="00AA71DE" w:rsidP="00D26B8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8B1554F" w14:textId="77777777" w:rsidR="00D26B8F" w:rsidRDefault="00D26B8F" w:rsidP="00D26B8F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31299977" w14:textId="045C5490" w:rsidR="00BB1074" w:rsidRPr="00C031A0" w:rsidRDefault="00D26B8F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31A0">
        <w:rPr>
          <w:rFonts w:ascii="Times New Roman" w:eastAsia="Times New Roman" w:hAnsi="Times New Roman"/>
          <w:sz w:val="28"/>
          <w:szCs w:val="28"/>
        </w:rPr>
        <w:t xml:space="preserve">В целом технологии вовлечения, подготовки и развития профессиональных компетенций в области наукоёмкого предпринимательства и инновационной деятельности, разработанные и апробированные Инновационной инфраструктурой </w:t>
      </w:r>
      <w:proofErr w:type="spellStart"/>
      <w:r w:rsidRPr="00C031A0">
        <w:rPr>
          <w:rFonts w:ascii="Times New Roman" w:eastAsia="Times New Roman" w:hAnsi="Times New Roman"/>
          <w:sz w:val="28"/>
          <w:szCs w:val="28"/>
        </w:rPr>
        <w:t>УрФУ</w:t>
      </w:r>
      <w:proofErr w:type="spellEnd"/>
      <w:r w:rsidRPr="00C031A0">
        <w:rPr>
          <w:rFonts w:ascii="Times New Roman" w:eastAsia="Times New Roman" w:hAnsi="Times New Roman"/>
          <w:sz w:val="28"/>
          <w:szCs w:val="28"/>
        </w:rPr>
        <w:t>, систематизированы в нижеследующей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50"/>
        <w:gridCol w:w="1450"/>
        <w:gridCol w:w="1451"/>
        <w:gridCol w:w="1128"/>
        <w:gridCol w:w="1608"/>
        <w:gridCol w:w="1270"/>
      </w:tblGrid>
      <w:tr w:rsidR="00D26B8F" w:rsidRPr="00BB1074" w14:paraId="0ABA8981" w14:textId="77777777" w:rsidTr="00BB1074">
        <w:tc>
          <w:tcPr>
            <w:tcW w:w="988" w:type="dxa"/>
            <w:shd w:val="clear" w:color="auto" w:fill="auto"/>
          </w:tcPr>
          <w:p w14:paraId="090D9799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1" w:type="dxa"/>
            <w:gridSpan w:val="3"/>
            <w:shd w:val="clear" w:color="auto" w:fill="auto"/>
          </w:tcPr>
          <w:p w14:paraId="697D8A4B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074">
              <w:rPr>
                <w:rFonts w:ascii="Times New Roman" w:eastAsia="Times New Roman" w:hAnsi="Times New Roman" w:cs="Times New Roman"/>
                <w:b/>
              </w:rPr>
              <w:t xml:space="preserve">Вовлечение </w:t>
            </w:r>
          </w:p>
          <w:p w14:paraId="102F448D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074">
              <w:rPr>
                <w:rFonts w:ascii="Times New Roman" w:eastAsia="Times New Roman" w:hAnsi="Times New Roman" w:cs="Times New Roman"/>
                <w:b/>
              </w:rPr>
              <w:t>в инновационную деятельность</w:t>
            </w:r>
          </w:p>
          <w:p w14:paraId="00659EE2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074">
              <w:rPr>
                <w:rFonts w:ascii="Times New Roman" w:eastAsia="Times New Roman" w:hAnsi="Times New Roman" w:cs="Times New Roman"/>
                <w:b/>
              </w:rPr>
              <w:t>и мотивация к ней</w:t>
            </w:r>
          </w:p>
        </w:tc>
        <w:tc>
          <w:tcPr>
            <w:tcW w:w="4006" w:type="dxa"/>
            <w:gridSpan w:val="3"/>
            <w:shd w:val="clear" w:color="auto" w:fill="auto"/>
          </w:tcPr>
          <w:p w14:paraId="558CE66B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074">
              <w:rPr>
                <w:rFonts w:ascii="Times New Roman" w:eastAsia="Times New Roman" w:hAnsi="Times New Roman" w:cs="Times New Roman"/>
                <w:b/>
              </w:rPr>
              <w:t>Подготовка и развитие профессиональных компетенций</w:t>
            </w:r>
          </w:p>
          <w:p w14:paraId="1970780F" w14:textId="77777777" w:rsidR="00D26B8F" w:rsidRPr="00BB1074" w:rsidRDefault="00D26B8F" w:rsidP="00CA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1074">
              <w:rPr>
                <w:rFonts w:ascii="Times New Roman" w:eastAsia="Times New Roman" w:hAnsi="Times New Roman" w:cs="Times New Roman"/>
                <w:b/>
              </w:rPr>
              <w:t>в области инноваций</w:t>
            </w:r>
          </w:p>
        </w:tc>
      </w:tr>
      <w:tr w:rsidR="00AA71DE" w:rsidRPr="00BB1074" w14:paraId="798AB6E0" w14:textId="77777777" w:rsidTr="00BB1074">
        <w:tc>
          <w:tcPr>
            <w:tcW w:w="988" w:type="dxa"/>
            <w:shd w:val="clear" w:color="auto" w:fill="auto"/>
          </w:tcPr>
          <w:p w14:paraId="3139DA3A" w14:textId="77777777" w:rsidR="00D26B8F" w:rsidRPr="00BB1074" w:rsidRDefault="005618F7" w:rsidP="00C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За</w:t>
            </w:r>
            <w:r w:rsidR="00A7065D" w:rsidRPr="00BB1074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каз</w:t>
            </w:r>
            <w:r w:rsidR="00D26B8F" w:rsidRPr="00BB1074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чик</w:t>
            </w:r>
          </w:p>
        </w:tc>
        <w:tc>
          <w:tcPr>
            <w:tcW w:w="1450" w:type="dxa"/>
            <w:shd w:val="clear" w:color="auto" w:fill="auto"/>
          </w:tcPr>
          <w:p w14:paraId="1375BE09" w14:textId="77777777" w:rsidR="00D26B8F" w:rsidRPr="00BB1074" w:rsidRDefault="00F551ED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D26B8F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рупные промыш</w:t>
            </w: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ленные и торговые предприя</w:t>
            </w:r>
            <w:r w:rsidR="00D26B8F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тия;</w:t>
            </w:r>
          </w:p>
          <w:p w14:paraId="27082661" w14:textId="77777777" w:rsidR="00D26B8F" w:rsidRPr="00BB1074" w:rsidRDefault="00944B59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- П</w:t>
            </w:r>
            <w:r w:rsidR="00D26B8F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редприятия, реализующие </w:t>
            </w:r>
            <w:proofErr w:type="spellStart"/>
            <w:r w:rsidR="00D26B8F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ПИРы</w:t>
            </w:r>
            <w:proofErr w:type="spellEnd"/>
            <w:r w:rsidR="00D26B8F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(программы инновационного </w:t>
            </w:r>
            <w:r w:rsidR="001C3689"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развития)</w:t>
            </w:r>
            <w:r w:rsidR="001C3689" w:rsidRPr="00BB107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14:paraId="7EB5192C" w14:textId="77777777" w:rsidR="00D26B8F" w:rsidRPr="00BB1074" w:rsidRDefault="00D26B8F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УрФУ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и вузы </w:t>
            </w:r>
          </w:p>
          <w:p w14:paraId="0493A732" w14:textId="77777777" w:rsidR="00D26B8F" w:rsidRPr="00BB1074" w:rsidRDefault="00D26B8F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43" w:hanging="143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Профессиональное сообщество</w:t>
            </w:r>
          </w:p>
        </w:tc>
        <w:tc>
          <w:tcPr>
            <w:tcW w:w="1451" w:type="dxa"/>
            <w:shd w:val="clear" w:color="auto" w:fill="auto"/>
          </w:tcPr>
          <w:p w14:paraId="2F81E688" w14:textId="77777777" w:rsidR="00D26B8F" w:rsidRPr="00BB1074" w:rsidRDefault="005618F7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</w:t>
            </w:r>
            <w:proofErr w:type="spellStart"/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УрФУ</w:t>
            </w:r>
            <w:proofErr w:type="spellEnd"/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и другие вузы; </w:t>
            </w:r>
          </w:p>
          <w:p w14:paraId="2575C02E" w14:textId="77777777" w:rsidR="00D26B8F" w:rsidRPr="00BB1074" w:rsidRDefault="005618F7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Р</w:t>
            </w:r>
            <w:r w:rsidR="00F551ED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аботода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тели; </w:t>
            </w:r>
          </w:p>
          <w:p w14:paraId="315A7735" w14:textId="77777777" w:rsidR="00D26B8F" w:rsidRPr="00BB1074" w:rsidRDefault="005618F7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М</w:t>
            </w:r>
            <w:r w:rsidR="00F551ED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алые инноваци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онные предпр</w:t>
            </w:r>
            <w:r w:rsidR="00F551ED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ятия</w:t>
            </w:r>
          </w:p>
        </w:tc>
        <w:tc>
          <w:tcPr>
            <w:tcW w:w="1128" w:type="dxa"/>
            <w:shd w:val="clear" w:color="auto" w:fill="auto"/>
          </w:tcPr>
          <w:p w14:paraId="769C0591" w14:textId="77777777" w:rsidR="00D26B8F" w:rsidRPr="00BB1074" w:rsidRDefault="00C8111C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218" w:hanging="2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нновационные проекты;</w:t>
            </w:r>
          </w:p>
          <w:p w14:paraId="5A8E794B" w14:textId="77777777" w:rsidR="00D26B8F" w:rsidRPr="00BB1074" w:rsidRDefault="00C8111C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218" w:hanging="21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Малые </w:t>
            </w:r>
            <w:r w:rsidR="001C3689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инновационные предприятия</w:t>
            </w:r>
          </w:p>
        </w:tc>
        <w:tc>
          <w:tcPr>
            <w:tcW w:w="1608" w:type="dxa"/>
            <w:shd w:val="clear" w:color="auto" w:fill="auto"/>
          </w:tcPr>
          <w:p w14:paraId="26D0288F" w14:textId="77777777" w:rsidR="00D26B8F" w:rsidRPr="00BB1074" w:rsidRDefault="00D26B8F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Центр</w:t>
            </w:r>
            <w:r w:rsidR="005618F7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трансфера технологий и предприниматель</w:t>
            </w: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ства 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УрФУ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; </w:t>
            </w:r>
          </w:p>
          <w:p w14:paraId="1AB0C886" w14:textId="77777777" w:rsidR="00D26B8F" w:rsidRPr="00BB1074" w:rsidRDefault="005618F7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Федераль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ные и </w:t>
            </w: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региональные акселе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раторы (ФРИИ, </w:t>
            </w:r>
            <w:proofErr w:type="spellStart"/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Сколково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, РВК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)</w:t>
            </w:r>
          </w:p>
        </w:tc>
        <w:tc>
          <w:tcPr>
            <w:tcW w:w="1270" w:type="dxa"/>
            <w:shd w:val="clear" w:color="auto" w:fill="auto"/>
          </w:tcPr>
          <w:p w14:paraId="0B09769A" w14:textId="77777777" w:rsidR="00D26B8F" w:rsidRPr="00BB1074" w:rsidRDefault="00092ECB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О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ператоры федеральных программ развития инноваци</w:t>
            </w: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онного предпри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нимательства;</w:t>
            </w:r>
          </w:p>
          <w:p w14:paraId="0517B516" w14:textId="77777777" w:rsidR="00D26B8F" w:rsidRPr="00BB1074" w:rsidRDefault="00092ECB" w:rsidP="004E7973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нституты</w:t>
            </w:r>
            <w:r w:rsidR="00D26B8F" w:rsidRPr="00BB1074">
              <w:rPr>
                <w:rFonts w:ascii="Times New Roman" w:eastAsia="Times New Roman" w:hAnsi="Times New Roman" w:cs="Times New Roman"/>
                <w:color w:val="660033"/>
                <w:kern w:val="24"/>
                <w:sz w:val="16"/>
                <w:szCs w:val="16"/>
              </w:rPr>
              <w:t xml:space="preserve"> </w:t>
            </w:r>
            <w:r w:rsidR="00D26B8F"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развития инноваций</w:t>
            </w:r>
          </w:p>
        </w:tc>
      </w:tr>
      <w:tr w:rsidR="00F3179D" w:rsidRPr="00BB1074" w14:paraId="52741508" w14:textId="77777777" w:rsidTr="00BB1074">
        <w:tc>
          <w:tcPr>
            <w:tcW w:w="988" w:type="dxa"/>
            <w:shd w:val="clear" w:color="auto" w:fill="auto"/>
          </w:tcPr>
          <w:p w14:paraId="59969DD1" w14:textId="77777777" w:rsidR="00F3179D" w:rsidRPr="00BB1074" w:rsidRDefault="00F3179D" w:rsidP="00F3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Проект системы «Инновационный дайвинг»</w:t>
            </w:r>
          </w:p>
        </w:tc>
        <w:tc>
          <w:tcPr>
            <w:tcW w:w="1450" w:type="dxa"/>
            <w:shd w:val="clear" w:color="auto" w:fill="auto"/>
          </w:tcPr>
          <w:p w14:paraId="0231513E" w14:textId="77777777" w:rsidR="00F3179D" w:rsidRPr="00BB1074" w:rsidRDefault="00F3179D" w:rsidP="004E797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Фестиваль инноваций «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Иннофест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»</w:t>
            </w:r>
          </w:p>
          <w:p w14:paraId="5EFC0CA9" w14:textId="77777777" w:rsidR="00F3179D" w:rsidRPr="00BB1074" w:rsidRDefault="00F3179D" w:rsidP="004E797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Образовательная программа «</w:t>
            </w:r>
            <w:r w:rsidRPr="00BB1074">
              <w:rPr>
                <w:rFonts w:ascii="Times New Roman" w:hAnsi="Times New Roman" w:cs="Times New Roman"/>
                <w:sz w:val="16"/>
                <w:szCs w:val="16"/>
              </w:rPr>
              <w:t>Внедрение новых технологических решений и реализация корпоративных инновационных проектов на промышленных предприятиях»</w:t>
            </w:r>
          </w:p>
          <w:p w14:paraId="390663BB" w14:textId="0DC05CF6" w:rsidR="00F3179D" w:rsidRPr="00BB1074" w:rsidRDefault="00F3179D" w:rsidP="004E797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Предакселератор социальных инноваций</w:t>
            </w:r>
          </w:p>
        </w:tc>
        <w:tc>
          <w:tcPr>
            <w:tcW w:w="1450" w:type="dxa"/>
            <w:shd w:val="clear" w:color="auto" w:fill="auto"/>
          </w:tcPr>
          <w:p w14:paraId="00389608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Фестиваль инноваций «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Иннофест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»</w:t>
            </w:r>
          </w:p>
          <w:p w14:paraId="58906E30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Хакатоны в области социальных инноваций и технологического предпринимательства</w:t>
            </w:r>
          </w:p>
          <w:p w14:paraId="7A2F14FA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«Лаборатория технологического предпринимательства»</w:t>
            </w:r>
          </w:p>
          <w:p w14:paraId="452CDD38" w14:textId="0497D8B2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Предакселератор социальных инноваций</w:t>
            </w:r>
          </w:p>
        </w:tc>
        <w:tc>
          <w:tcPr>
            <w:tcW w:w="1451" w:type="dxa"/>
            <w:shd w:val="clear" w:color="auto" w:fill="auto"/>
          </w:tcPr>
          <w:p w14:paraId="3A37F364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Фестиваль инноваций «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Иннофест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»</w:t>
            </w:r>
          </w:p>
          <w:p w14:paraId="0F81214B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Хакатоны в области социальных инноваций и технологического предпринимательства</w:t>
            </w:r>
          </w:p>
          <w:p w14:paraId="67E6E52E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«Лаборатория технологического предпринимательства»</w:t>
            </w:r>
          </w:p>
          <w:p w14:paraId="652F877B" w14:textId="1548369C" w:rsidR="00F3179D" w:rsidRPr="00BB1074" w:rsidRDefault="00F3179D" w:rsidP="00F3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Предакселератор социальных инноваций</w:t>
            </w:r>
          </w:p>
        </w:tc>
        <w:tc>
          <w:tcPr>
            <w:tcW w:w="1128" w:type="dxa"/>
            <w:shd w:val="clear" w:color="auto" w:fill="auto"/>
          </w:tcPr>
          <w:p w14:paraId="22092D3E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Фестиваль инноваций «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Иннофест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»</w:t>
            </w:r>
          </w:p>
          <w:p w14:paraId="55195905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Хакатоны в области социальных инноваций и технологического предпринимательства</w:t>
            </w:r>
          </w:p>
          <w:p w14:paraId="4879092E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«Лаборатория технологического предпринимательства»</w:t>
            </w:r>
          </w:p>
          <w:p w14:paraId="6B6D673A" w14:textId="0E63CAFD" w:rsidR="00F3179D" w:rsidRPr="00BB1074" w:rsidRDefault="00F3179D" w:rsidP="00F3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Предакселератор социальных инноваций</w:t>
            </w:r>
          </w:p>
        </w:tc>
        <w:tc>
          <w:tcPr>
            <w:tcW w:w="1608" w:type="dxa"/>
            <w:shd w:val="clear" w:color="auto" w:fill="auto"/>
          </w:tcPr>
          <w:p w14:paraId="5F1E0B56" w14:textId="77777777" w:rsidR="00F3179D" w:rsidRPr="00BB1074" w:rsidRDefault="00F3179D" w:rsidP="004E7973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224" w:right="60" w:hanging="224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Образовательная программа повышения квалификации «Коммерциализация инновационного продукта»;</w:t>
            </w:r>
          </w:p>
          <w:p w14:paraId="63ABD997" w14:textId="77777777" w:rsidR="00F3179D" w:rsidRPr="00BB1074" w:rsidRDefault="00F3179D" w:rsidP="004E7973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224" w:right="60" w:hanging="224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 xml:space="preserve"> Молодежная выездная школа </w:t>
            </w:r>
            <w:r w:rsidRPr="00BB1074">
              <w:rPr>
                <w:rFonts w:ascii="Times New Roman" w:eastAsia="Times New Roman" w:hAnsi="Times New Roman" w:cs="Times New Roman"/>
                <w:bCs/>
                <w:iCs/>
                <w:kern w:val="24"/>
                <w:sz w:val="16"/>
                <w:szCs w:val="16"/>
              </w:rPr>
              <w:t>«Инновационный дайвинг»</w:t>
            </w:r>
          </w:p>
          <w:p w14:paraId="1EA5D868" w14:textId="52C76D71" w:rsidR="00F3179D" w:rsidRPr="00BB1074" w:rsidRDefault="00F3179D" w:rsidP="004E7973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224" w:right="60" w:hanging="224"/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>Предакселератор социальных инноваций</w:t>
            </w:r>
          </w:p>
        </w:tc>
        <w:tc>
          <w:tcPr>
            <w:tcW w:w="1270" w:type="dxa"/>
            <w:shd w:val="clear" w:color="auto" w:fill="auto"/>
          </w:tcPr>
          <w:p w14:paraId="5B6BD26A" w14:textId="77777777" w:rsidR="00F3179D" w:rsidRPr="00BB1074" w:rsidRDefault="00F3179D" w:rsidP="00F31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Cs/>
                <w:kern w:val="24"/>
                <w:sz w:val="16"/>
                <w:szCs w:val="16"/>
              </w:rPr>
              <w:t xml:space="preserve">Менторские сессии  </w:t>
            </w:r>
          </w:p>
        </w:tc>
      </w:tr>
      <w:tr w:rsidR="00F3179D" w:rsidRPr="00BB1074" w14:paraId="693AE75B" w14:textId="77777777" w:rsidTr="00BB1074">
        <w:tc>
          <w:tcPr>
            <w:tcW w:w="988" w:type="dxa"/>
            <w:shd w:val="clear" w:color="auto" w:fill="auto"/>
          </w:tcPr>
          <w:p w14:paraId="4A57BCA8" w14:textId="77777777" w:rsidR="00F3179D" w:rsidRPr="00BB1074" w:rsidRDefault="00F3179D" w:rsidP="00BB107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Результаты</w:t>
            </w:r>
          </w:p>
        </w:tc>
        <w:tc>
          <w:tcPr>
            <w:tcW w:w="1450" w:type="dxa"/>
            <w:shd w:val="clear" w:color="auto" w:fill="auto"/>
          </w:tcPr>
          <w:p w14:paraId="22ED5053" w14:textId="77777777" w:rsidR="00F3179D" w:rsidRPr="00BB1074" w:rsidRDefault="00F3179D" w:rsidP="004E797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Инновационные идеи для дальнейшей работы;</w:t>
            </w:r>
          </w:p>
          <w:p w14:paraId="052F4B16" w14:textId="77777777" w:rsidR="00F3179D" w:rsidRPr="00BB1074" w:rsidRDefault="00F3179D" w:rsidP="004E797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Конкурс инновационных идей для заказчиков</w:t>
            </w:r>
          </w:p>
          <w:p w14:paraId="026030AF" w14:textId="77777777" w:rsidR="00F3179D" w:rsidRPr="00BB1074" w:rsidRDefault="00F3179D" w:rsidP="004E797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7" w:hanging="2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Новые технологические решения и 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корпративны</w:t>
            </w: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е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инновационные проекты</w:t>
            </w:r>
          </w:p>
        </w:tc>
        <w:tc>
          <w:tcPr>
            <w:tcW w:w="1450" w:type="dxa"/>
            <w:shd w:val="clear" w:color="auto" w:fill="auto"/>
          </w:tcPr>
          <w:p w14:paraId="3F386B10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Проектные команды (техническая и коммерческая части команд)</w:t>
            </w:r>
          </w:p>
        </w:tc>
        <w:tc>
          <w:tcPr>
            <w:tcW w:w="1451" w:type="dxa"/>
            <w:shd w:val="clear" w:color="auto" w:fill="auto"/>
          </w:tcPr>
          <w:p w14:paraId="72701536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Оценка уровня инновационного потенциала с рекомендациями по развитию (индивидуальное заключение); </w:t>
            </w:r>
          </w:p>
          <w:p w14:paraId="50EAA5A3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Кадровый резерв для развития 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инноваионной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деятельности;</w:t>
            </w:r>
          </w:p>
          <w:p w14:paraId="54E14324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Проектные команды, имеющие опыт разработки новых технологических решений и ведения проектов</w:t>
            </w:r>
          </w:p>
        </w:tc>
        <w:tc>
          <w:tcPr>
            <w:tcW w:w="1128" w:type="dxa"/>
            <w:shd w:val="clear" w:color="auto" w:fill="auto"/>
          </w:tcPr>
          <w:p w14:paraId="60D9AF9E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7" w:hanging="134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 xml:space="preserve">Оценка и экспертиза привлекательности инновационного проекта для дальнейшей коммерциализации; </w:t>
            </w:r>
          </w:p>
          <w:p w14:paraId="1A331DB0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7" w:hanging="134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Предложения от представите</w:t>
            </w: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лей экосистемы о поддержке инновационного проекта</w:t>
            </w:r>
          </w:p>
        </w:tc>
        <w:tc>
          <w:tcPr>
            <w:tcW w:w="1608" w:type="dxa"/>
            <w:shd w:val="clear" w:color="auto" w:fill="auto"/>
          </w:tcPr>
          <w:p w14:paraId="3606A1E2" w14:textId="3C5D7518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Резиденты Центра трансфера технологий</w:t>
            </w:r>
            <w:r w:rsidR="00781FA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 xml:space="preserve"> </w:t>
            </w:r>
            <w:proofErr w:type="spellStart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УрФУ</w:t>
            </w:r>
            <w:proofErr w:type="spellEnd"/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;</w:t>
            </w:r>
          </w:p>
          <w:p w14:paraId="377D36BD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Участники акселерационных программ,</w:t>
            </w:r>
          </w:p>
          <w:p w14:paraId="59A9D01E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t>Дорожная карта развития инновационного проекта;</w:t>
            </w:r>
          </w:p>
          <w:p w14:paraId="62A1F878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Презентации инновационных проектов, достаточные для проведения экспертизы о привлекательности проекта и формулирования предложений о развитии</w:t>
            </w:r>
          </w:p>
        </w:tc>
        <w:tc>
          <w:tcPr>
            <w:tcW w:w="1270" w:type="dxa"/>
            <w:shd w:val="clear" w:color="auto" w:fill="auto"/>
          </w:tcPr>
          <w:p w14:paraId="7AC6112C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Предложения об инвестировании и участии в мерах государственной и частной поддержки инновационного проекта</w:t>
            </w:r>
          </w:p>
          <w:p w14:paraId="1B8DAF4F" w14:textId="77777777" w:rsidR="00F3179D" w:rsidRPr="00BB1074" w:rsidRDefault="00F3179D" w:rsidP="004E7973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074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</w:rPr>
              <w:lastRenderedPageBreak/>
              <w:t>Формирование базы потенциальных участников конкурсов инновационных проектов («УМНИК», «СТАРТ»)</w:t>
            </w:r>
          </w:p>
          <w:p w14:paraId="258B39F3" w14:textId="77777777" w:rsidR="00F3179D" w:rsidRPr="00BB1074" w:rsidRDefault="00F3179D" w:rsidP="00F31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CA8439" w14:textId="77777777" w:rsidR="00D26B8F" w:rsidRDefault="00D26B8F" w:rsidP="00D26B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B3F4357" w14:textId="6861EAA4" w:rsidR="001F04D9" w:rsidRPr="00C031A0" w:rsidRDefault="001F04D9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>Участие предприятий</w:t>
      </w:r>
      <w:r w:rsidR="004F2EE8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и партнеров</w:t>
      </w: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в фестивале инноваций «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Иннофест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3179D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и хакатон</w:t>
      </w:r>
      <w:r w:rsidR="004F2EE8" w:rsidRPr="00C031A0">
        <w:rPr>
          <w:rFonts w:ascii="Times New Roman" w:hAnsi="Times New Roman" w:cs="Times New Roman"/>
          <w:color w:val="auto"/>
          <w:sz w:val="28"/>
          <w:szCs w:val="28"/>
        </w:rPr>
        <w:t>ах в</w:t>
      </w:r>
      <w:r w:rsidR="00F3179D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социальных и научно-технических сферах</w:t>
      </w: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через экспертизу сформулированных и сгенерированных студентами решений получает возможность пригласить студентов и проектные команды к себе на практику/работу или предложить этим командам дальнейшее внедрение этой идеи с ресурсным и экспертным участием на предприятии. В свою очередь участие представителей промышленных предприятий в программе дополнительного образования </w:t>
      </w:r>
      <w:r w:rsidRPr="00C031A0">
        <w:rPr>
          <w:rFonts w:ascii="Times New Roman" w:eastAsia="Times New Roman" w:hAnsi="Times New Roman" w:cs="Times New Roman"/>
          <w:bCs/>
          <w:color w:val="auto"/>
          <w:kern w:val="24"/>
          <w:sz w:val="28"/>
          <w:szCs w:val="28"/>
        </w:rPr>
        <w:t>«</w:t>
      </w:r>
      <w:r w:rsidRPr="00C031A0">
        <w:rPr>
          <w:rFonts w:ascii="Times New Roman" w:hAnsi="Times New Roman" w:cs="Times New Roman"/>
          <w:color w:val="auto"/>
          <w:sz w:val="28"/>
          <w:szCs w:val="28"/>
        </w:rPr>
        <w:t>Внедрение новых технологических решений и реализация корпоративных инновационных проектов на промышленных предприятиях» позволяет сформировать необходимые компетенции для внедрения корпоративного инновационного проекта с</w:t>
      </w:r>
      <w:r w:rsidR="004420BF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привлечением студентов вузов, </w:t>
      </w: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ресурсной базы 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="004420BF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и Инновационной инфраструктуры </w:t>
      </w:r>
      <w:proofErr w:type="spellStart"/>
      <w:r w:rsidR="004420BF"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</w:p>
    <w:p w14:paraId="25074922" w14:textId="77777777" w:rsidR="001F04D9" w:rsidRPr="00C031A0" w:rsidRDefault="004420BF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 как «заказчик» системы «Инновационного дайвинга» при реализации комплекса мероприятий получает выполнение показателей инновационной деятельности вуза, так как: </w:t>
      </w:r>
    </w:p>
    <w:p w14:paraId="238D5FBD" w14:textId="77777777" w:rsidR="004420BF" w:rsidRPr="00C031A0" w:rsidRDefault="004420BF" w:rsidP="004E7973">
      <w:pPr>
        <w:pStyle w:val="a4"/>
        <w:numPr>
          <w:ilvl w:val="0"/>
          <w:numId w:val="2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Увеличение количества инновационных проектов на базе центров научных компетенций; </w:t>
      </w:r>
    </w:p>
    <w:p w14:paraId="019EACF5" w14:textId="77777777" w:rsidR="004420BF" w:rsidRPr="00C031A0" w:rsidRDefault="004420BF" w:rsidP="004E7973">
      <w:pPr>
        <w:pStyle w:val="a4"/>
        <w:numPr>
          <w:ilvl w:val="0"/>
          <w:numId w:val="2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Инновационный кадровый резерв 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, состоящий из студентов вузов, реализация концепции проектного обучения; </w:t>
      </w:r>
    </w:p>
    <w:p w14:paraId="3F5DD792" w14:textId="77777777" w:rsidR="004420BF" w:rsidRPr="00C031A0" w:rsidRDefault="004420BF" w:rsidP="004E7973">
      <w:pPr>
        <w:pStyle w:val="a4"/>
        <w:numPr>
          <w:ilvl w:val="0"/>
          <w:numId w:val="2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>Дополнительные компетенции в сфере технологического предпринимательства, повышающие конкурентоспособность студентов на рынке труда;</w:t>
      </w:r>
    </w:p>
    <w:p w14:paraId="0E23C819" w14:textId="77777777" w:rsidR="001F04D9" w:rsidRPr="00C031A0" w:rsidRDefault="004420BF" w:rsidP="004E7973">
      <w:pPr>
        <w:pStyle w:val="a4"/>
        <w:numPr>
          <w:ilvl w:val="0"/>
          <w:numId w:val="2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Увеличение доли инновационных проектов, которые реализуются при поддержке Инновационной инфраструктуры 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, увеличение количества малых инновационных предприятий, созданных с долей 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DC00DAC" w14:textId="77777777" w:rsidR="004420BF" w:rsidRPr="00C031A0" w:rsidRDefault="004420BF" w:rsidP="004E7973">
      <w:pPr>
        <w:pStyle w:val="a4"/>
        <w:numPr>
          <w:ilvl w:val="0"/>
          <w:numId w:val="2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Расширение «портфолио» студентов 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, включение в него опыта разработки и развития инновационных проектов. </w:t>
      </w:r>
    </w:p>
    <w:p w14:paraId="1BD947DE" w14:textId="77777777" w:rsidR="006E5885" w:rsidRPr="00C031A0" w:rsidRDefault="006E5885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A6D4F4" w14:textId="77777777" w:rsidR="0093792C" w:rsidRPr="00C031A0" w:rsidRDefault="0093792C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>Команды инновационных проектов, носители инновационных идей, научные сотрудники через участие в фестивале инноваций «</w:t>
      </w:r>
      <w:proofErr w:type="spellStart"/>
      <w:r w:rsidRPr="00C031A0">
        <w:rPr>
          <w:rFonts w:ascii="Times New Roman" w:hAnsi="Times New Roman" w:cs="Times New Roman"/>
          <w:color w:val="auto"/>
          <w:sz w:val="28"/>
          <w:szCs w:val="28"/>
        </w:rPr>
        <w:t>Иннофест</w:t>
      </w:r>
      <w:proofErr w:type="spellEnd"/>
      <w:r w:rsidRPr="00C031A0">
        <w:rPr>
          <w:rFonts w:ascii="Times New Roman" w:hAnsi="Times New Roman" w:cs="Times New Roman"/>
          <w:color w:val="auto"/>
          <w:sz w:val="28"/>
          <w:szCs w:val="28"/>
        </w:rPr>
        <w:t>», образовательной программе «Коммерциализация инновационных продуктов и услуг», включая молодежную выездную школу «Инновационный дайвинг» получают возможность присоединить к себе «дополнительные компетенции» в виде новых участников команды</w:t>
      </w:r>
      <w:r w:rsidR="009E52AC" w:rsidRPr="00C031A0">
        <w:rPr>
          <w:rFonts w:ascii="Times New Roman" w:hAnsi="Times New Roman" w:cs="Times New Roman"/>
          <w:color w:val="auto"/>
          <w:sz w:val="28"/>
          <w:szCs w:val="28"/>
        </w:rPr>
        <w:t>, получить обратную связь от экспертов о возможностях развития инновационного проекта</w:t>
      </w:r>
      <w:r w:rsidR="006E5885"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, получить приглашение от представителей экосистемы поддержки инноваций в федеральные и региональные программы. </w:t>
      </w:r>
    </w:p>
    <w:p w14:paraId="10449585" w14:textId="77777777" w:rsidR="006E5885" w:rsidRPr="00C031A0" w:rsidRDefault="006E5885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color w:val="auto"/>
          <w:kern w:val="24"/>
          <w:sz w:val="28"/>
          <w:szCs w:val="28"/>
        </w:rPr>
        <w:t xml:space="preserve">Операторы федеральных программ развития инновационного предпринимательства и институтов развития инноваций через участие в менторских сессиях получают возможность провести экспертизу существующих молодежных инновационных проектов и в дальнейшем использовать информацию о проекте для построения индивидуальной траектории совместной работы с этими проектами. </w:t>
      </w:r>
    </w:p>
    <w:p w14:paraId="3228D2FA" w14:textId="77777777" w:rsidR="00D26B8F" w:rsidRPr="00C031A0" w:rsidRDefault="00D26B8F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color w:val="auto"/>
          <w:sz w:val="28"/>
          <w:szCs w:val="28"/>
        </w:rPr>
        <w:t xml:space="preserve">Каждый из представленных в таблице </w:t>
      </w:r>
      <w:proofErr w:type="spellStart"/>
      <w:r w:rsidR="00886466" w:rsidRPr="00C031A0">
        <w:rPr>
          <w:rFonts w:ascii="Times New Roman" w:hAnsi="Times New Roman" w:cs="Times New Roman"/>
          <w:sz w:val="28"/>
          <w:szCs w:val="28"/>
        </w:rPr>
        <w:t>подпроектов</w:t>
      </w:r>
      <w:proofErr w:type="spellEnd"/>
      <w:r w:rsidR="00886466" w:rsidRPr="00C031A0">
        <w:rPr>
          <w:rFonts w:ascii="Times New Roman" w:hAnsi="Times New Roman" w:cs="Times New Roman"/>
          <w:sz w:val="28"/>
          <w:szCs w:val="28"/>
        </w:rPr>
        <w:t xml:space="preserve"> и</w:t>
      </w:r>
      <w:r w:rsidRPr="00C031A0">
        <w:rPr>
          <w:rFonts w:ascii="Times New Roman" w:hAnsi="Times New Roman" w:cs="Times New Roman"/>
          <w:sz w:val="28"/>
          <w:szCs w:val="28"/>
        </w:rPr>
        <w:t xml:space="preserve">меет свои цели и задачи и </w:t>
      </w:r>
      <w:r w:rsidR="00F46E16" w:rsidRPr="00C031A0">
        <w:rPr>
          <w:rFonts w:ascii="Times New Roman" w:hAnsi="Times New Roman" w:cs="Times New Roman"/>
          <w:sz w:val="28"/>
          <w:szCs w:val="28"/>
        </w:rPr>
        <w:t>содержит свои</w:t>
      </w:r>
      <w:r w:rsidR="00F47255" w:rsidRPr="00C031A0">
        <w:rPr>
          <w:rFonts w:ascii="Times New Roman" w:hAnsi="Times New Roman" w:cs="Times New Roman"/>
          <w:sz w:val="28"/>
          <w:szCs w:val="28"/>
        </w:rPr>
        <w:t xml:space="preserve"> </w:t>
      </w:r>
      <w:r w:rsidRPr="00C031A0">
        <w:rPr>
          <w:rFonts w:ascii="Times New Roman" w:hAnsi="Times New Roman" w:cs="Times New Roman"/>
          <w:sz w:val="28"/>
          <w:szCs w:val="28"/>
        </w:rPr>
        <w:t>модули образовательных программ</w:t>
      </w:r>
      <w:r w:rsidR="00092E54" w:rsidRPr="00C031A0">
        <w:rPr>
          <w:rFonts w:ascii="Times New Roman" w:hAnsi="Times New Roman" w:cs="Times New Roman"/>
          <w:sz w:val="28"/>
          <w:szCs w:val="28"/>
        </w:rPr>
        <w:t xml:space="preserve"> и технологий</w:t>
      </w:r>
      <w:r w:rsidRPr="00C031A0">
        <w:rPr>
          <w:rFonts w:ascii="Times New Roman" w:hAnsi="Times New Roman" w:cs="Times New Roman"/>
          <w:sz w:val="28"/>
          <w:szCs w:val="28"/>
        </w:rPr>
        <w:t>.</w:t>
      </w:r>
    </w:p>
    <w:p w14:paraId="63329B7B" w14:textId="77777777" w:rsidR="00D26B8F" w:rsidRPr="00C031A0" w:rsidRDefault="00D26B8F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83B5A5" w14:textId="2354FC39" w:rsidR="00D26B8F" w:rsidRPr="00C031A0" w:rsidRDefault="00351CA4" w:rsidP="00C031A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Фестиваль инноваций «ИННОФЕСТ»</w:t>
      </w:r>
      <w:r w:rsidR="00F3179D"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(хакатоны в области социального и технологического предпринимательства)</w:t>
      </w:r>
    </w:p>
    <w:p w14:paraId="02DC4D5E" w14:textId="77777777" w:rsidR="00850655" w:rsidRPr="00C031A0" w:rsidRDefault="0085065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D23B47" w14:textId="48E933E0" w:rsidR="00F3179D" w:rsidRPr="00C031A0" w:rsidRDefault="0085065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Фестиваль «ИННОФЕСТ»</w:t>
      </w:r>
      <w:r w:rsidR="00F3179D"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(хакатоны в области социального и технологического предпринимательства)</w:t>
      </w:r>
    </w:p>
    <w:p w14:paraId="5890BB21" w14:textId="77777777" w:rsidR="00850655" w:rsidRPr="00C031A0" w:rsidRDefault="00850655" w:rsidP="00C031A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это своеобразная «воронка», масштабный проект системы развития и вовлечения студентов в технологическое предпринимательство.</w:t>
      </w:r>
    </w:p>
    <w:p w14:paraId="4367D2BB" w14:textId="77777777" w:rsidR="00850655" w:rsidRPr="00C031A0" w:rsidRDefault="00850655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Фестиваль по </w:t>
      </w:r>
      <w:r w:rsidRPr="00C031A0">
        <w:rPr>
          <w:rFonts w:ascii="Times New Roman" w:hAnsi="Times New Roman" w:cs="Times New Roman"/>
          <w:sz w:val="28"/>
          <w:szCs w:val="28"/>
        </w:rPr>
        <w:t xml:space="preserve">вовлечению активной молодежи Уральского региона в инновационную и предпринимательскую деятельность «ИННОФЕСТ» проходит в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уже 4 год (1-2 раза в год). </w:t>
      </w:r>
    </w:p>
    <w:p w14:paraId="35780386" w14:textId="2A66E1CD" w:rsidR="00F3179D" w:rsidRPr="00C031A0" w:rsidRDefault="0085065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Фестиваль «ИННОФЕСТ»</w:t>
      </w:r>
      <w:r w:rsidR="00F3179D"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(хакатоны в области социального и технологического предпринимательства)</w:t>
      </w:r>
    </w:p>
    <w:p w14:paraId="010C3671" w14:textId="77777777" w:rsidR="00850655" w:rsidRPr="00C031A0" w:rsidRDefault="0085065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 -  информационно-коммуникационная площадка, действующая в течение 5-ти дней, для развития у молодежи Уральского региона социального и профессионального опыта предпринимательской и инновационной деятельности.</w:t>
      </w:r>
    </w:p>
    <w:p w14:paraId="47F14D83" w14:textId="5FEFF54F" w:rsidR="00F3179D" w:rsidRPr="00C031A0" w:rsidRDefault="0085065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</w:rPr>
        <w:t>Фестиваль инноваций</w:t>
      </w:r>
      <w:r w:rsidR="004C508E" w:rsidRPr="00C031A0">
        <w:rPr>
          <w:rFonts w:ascii="Times New Roman" w:eastAsia="Times New Roman" w:hAnsi="Times New Roman" w:cs="Times New Roman"/>
          <w:b/>
          <w:sz w:val="28"/>
          <w:szCs w:val="28"/>
        </w:rPr>
        <w:t xml:space="preserve"> «ИННОФЕСТ»</w:t>
      </w:r>
      <w:r w:rsidR="00F3179D"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(хакатоны в области социального и технологического предпринимательства)</w:t>
      </w:r>
    </w:p>
    <w:p w14:paraId="4C912CBF" w14:textId="77777777" w:rsidR="004C508E" w:rsidRPr="00C031A0" w:rsidRDefault="004C508E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создание среды вовлечения, коммуникации, подготовки и интеграции активной молодежи, молодежных проектных команд Уральского региона для генерации и коммерциализации новых конкурентоспособных продуктов и услуг. </w:t>
      </w:r>
    </w:p>
    <w:p w14:paraId="786E6EDB" w14:textId="77777777" w:rsidR="004C508E" w:rsidRPr="00C031A0" w:rsidRDefault="004C508E" w:rsidP="00C031A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Процесс вовлечения молодежи в инновационную деятельность на фестивале включает в себя:</w:t>
      </w:r>
    </w:p>
    <w:p w14:paraId="3F9FBA33" w14:textId="77777777" w:rsidR="004C508E" w:rsidRPr="00C031A0" w:rsidRDefault="004C508E" w:rsidP="004E7973">
      <w:pPr>
        <w:numPr>
          <w:ilvl w:val="0"/>
          <w:numId w:val="8"/>
        </w:numPr>
        <w:spacing w:after="0" w:line="360" w:lineRule="auto"/>
        <w:ind w:left="45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комплекса мероприятий в течение 5-ти дней на специально организованных площадках с учетом потребностей целевых аудиторий фестиваля с целью презентации возможностей инновационной и предпринимательской деятельности для молодежи, в том числе через реализацию эффективных технологий вовлечения и развития; </w:t>
      </w:r>
    </w:p>
    <w:p w14:paraId="6DB70D11" w14:textId="77777777" w:rsidR="004C508E" w:rsidRPr="00C031A0" w:rsidRDefault="004C508E" w:rsidP="004E7973">
      <w:pPr>
        <w:numPr>
          <w:ilvl w:val="0"/>
          <w:numId w:val="8"/>
        </w:numPr>
        <w:spacing w:after="0" w:line="360" w:lineRule="auto"/>
        <w:ind w:left="45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Отбор и ранжирование активных</w:t>
      </w:r>
      <w:r w:rsidR="00F747A3" w:rsidRPr="00C031A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C031A0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участников </w:t>
      </w: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инновационного и предпринимательского процесса, обладающих инновационным и предпринимательским потенциалом, а также имеющих перспективные идеи и проекты (более 100 новых молодежных проектов</w:t>
      </w:r>
      <w:r w:rsidR="00F43B02"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год</w:t>
      </w: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которые обладают коммерческой и технологической привлекательностью).</w:t>
      </w:r>
    </w:p>
    <w:p w14:paraId="227D3D83" w14:textId="77777777" w:rsidR="004C508E" w:rsidRPr="00C031A0" w:rsidRDefault="004C508E" w:rsidP="004E7973">
      <w:pPr>
        <w:numPr>
          <w:ilvl w:val="0"/>
          <w:numId w:val="8"/>
        </w:numPr>
        <w:spacing w:after="0" w:line="360" w:lineRule="auto"/>
        <w:ind w:left="45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Запуск образовательных мероприятий с целью формирования у субъектов инновационной деятельности необходимых компетенций для ведения инновационной и предпринимательской деятельности.</w:t>
      </w:r>
    </w:p>
    <w:p w14:paraId="39AD99A4" w14:textId="77777777" w:rsidR="004C508E" w:rsidRPr="00C031A0" w:rsidRDefault="004C508E" w:rsidP="004E7973">
      <w:pPr>
        <w:numPr>
          <w:ilvl w:val="0"/>
          <w:numId w:val="8"/>
        </w:numPr>
        <w:spacing w:after="0" w:line="360" w:lineRule="auto"/>
        <w:ind w:left="45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сопровождения идей и проектов инновационно-активной молодежи, их вовлечение в работу межрегиональных и федеральных площадок.</w:t>
      </w:r>
    </w:p>
    <w:p w14:paraId="13A2C34D" w14:textId="1CCADC51" w:rsidR="00F3179D" w:rsidRPr="00C031A0" w:rsidRDefault="00EE0DC2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На площадках фестиваля «ИННОФЕСТ»</w:t>
      </w:r>
      <w:r w:rsidR="00F3179D"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 (хакатоны в области социального и технологического предпринимательства)</w:t>
      </w:r>
    </w:p>
    <w:p w14:paraId="53EBF441" w14:textId="77777777" w:rsidR="001C3689" w:rsidRPr="00C031A0" w:rsidRDefault="00EE0DC2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 ранжирование активных участников инновационного и предпринимательского процесса происходит по следующим критериям: </w:t>
      </w:r>
    </w:p>
    <w:p w14:paraId="1E064CFD" w14:textId="77777777" w:rsidR="00EE0DC2" w:rsidRPr="00C031A0" w:rsidRDefault="00EE0DC2" w:rsidP="004E7973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наличие инновационной идеи (технологический, предпринимательских или социальный проект); </w:t>
      </w:r>
    </w:p>
    <w:p w14:paraId="72C4448C" w14:textId="77777777" w:rsidR="00EE0DC2" w:rsidRPr="00C031A0" w:rsidRDefault="00EE0DC2" w:rsidP="004E7973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опыт разработки и реализации проектов в различных отраслях;</w:t>
      </w:r>
    </w:p>
    <w:p w14:paraId="6E86A95D" w14:textId="77777777" w:rsidR="00EE0DC2" w:rsidRPr="00C031A0" w:rsidRDefault="00EE0DC2" w:rsidP="004E7973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наличие опыта взаимодействия с потребителями; </w:t>
      </w:r>
    </w:p>
    <w:p w14:paraId="3F1C5463" w14:textId="77777777" w:rsidR="00EE0DC2" w:rsidRPr="00C031A0" w:rsidRDefault="00EE0DC2" w:rsidP="004E7973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структура лидерских и организаторских способностей (приоритетная роль в команде); </w:t>
      </w:r>
    </w:p>
    <w:p w14:paraId="3CDE40B1" w14:textId="77777777" w:rsidR="00EE0DC2" w:rsidRPr="00C031A0" w:rsidRDefault="00EE0DC2" w:rsidP="004E7973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мотивация к предпринимательской деятельности; </w:t>
      </w:r>
    </w:p>
    <w:p w14:paraId="3564A144" w14:textId="77777777" w:rsidR="001374A5" w:rsidRPr="00C031A0" w:rsidRDefault="001374A5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8B74CF" w14:textId="77777777" w:rsidR="00EE0DC2" w:rsidRPr="00C031A0" w:rsidRDefault="001374A5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Оценка по критериям проходит на различных площадках фестиваля «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Иннофест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». Если участник проявил себя на какой-то одной из площадок и оценка произошла только по одному из критериев в дальнейшем участник </w:t>
      </w:r>
      <w:r w:rsidR="00533EED" w:rsidRPr="00C031A0">
        <w:rPr>
          <w:rFonts w:ascii="Times New Roman" w:hAnsi="Times New Roman" w:cs="Times New Roman"/>
          <w:sz w:val="28"/>
          <w:szCs w:val="28"/>
        </w:rPr>
        <w:t>целенаправленно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приглашается на все остальные площадки для оценки инновационного и предпринимательского потенциала. </w:t>
      </w:r>
    </w:p>
    <w:p w14:paraId="310D1180" w14:textId="77777777" w:rsidR="00EE0DC2" w:rsidRPr="00C031A0" w:rsidRDefault="001374A5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Различия в критериях по инновационному и предпринимательскому потенциалу активного участника определяются исходя из утвержденной в рамках системы «Инновационный дайвинг» модели компетенций предпринимателя и технологического предпринимателя. </w:t>
      </w:r>
    </w:p>
    <w:p w14:paraId="5D652F58" w14:textId="77777777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lastRenderedPageBreak/>
        <w:t>Работа на фестивале</w:t>
      </w:r>
      <w:r w:rsidR="00850655" w:rsidRPr="00C031A0">
        <w:rPr>
          <w:rFonts w:ascii="Times New Roman" w:hAnsi="Times New Roman" w:cs="Times New Roman"/>
          <w:sz w:val="28"/>
          <w:szCs w:val="28"/>
        </w:rPr>
        <w:t xml:space="preserve"> «ИННОФЕСТ»</w:t>
      </w:r>
      <w:r w:rsidRPr="00C031A0">
        <w:rPr>
          <w:rFonts w:ascii="Times New Roman" w:hAnsi="Times New Roman" w:cs="Times New Roman"/>
          <w:sz w:val="28"/>
          <w:szCs w:val="28"/>
        </w:rPr>
        <w:t xml:space="preserve"> организована в виде действующих на протяжении всех дней мероприятия</w:t>
      </w:r>
      <w:r w:rsidR="00850655" w:rsidRPr="00C031A0">
        <w:rPr>
          <w:rFonts w:ascii="Times New Roman" w:hAnsi="Times New Roman" w:cs="Times New Roman"/>
          <w:sz w:val="28"/>
          <w:szCs w:val="28"/>
        </w:rPr>
        <w:t>, одновременно или последовательно организованных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площадок: </w:t>
      </w:r>
    </w:p>
    <w:p w14:paraId="0DD626A0" w14:textId="77777777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«Площадка обмена опытом»</w:t>
      </w:r>
      <w:r w:rsidRPr="00C031A0">
        <w:rPr>
          <w:rFonts w:ascii="Times New Roman" w:hAnsi="Times New Roman" w:cs="Times New Roman"/>
          <w:sz w:val="28"/>
          <w:szCs w:val="28"/>
        </w:rPr>
        <w:t xml:space="preserve"> – мастер-классы действующих, успешных спикеров и предпринимателей (в том числе технологических), которые поделятся опытом предпринимательской деятельности. Особе внимание на площадке уделено опыту организации высокотехнологичных предприятий. Также на площадке представлены истории успеха в области организации предпринимательской и инновационной деятельности. В рамках площадки </w:t>
      </w:r>
      <w:r w:rsidR="00852C9B" w:rsidRPr="00C031A0">
        <w:rPr>
          <w:rFonts w:ascii="Times New Roman" w:hAnsi="Times New Roman" w:cs="Times New Roman"/>
          <w:sz w:val="28"/>
          <w:szCs w:val="28"/>
        </w:rPr>
        <w:t>проводятся презентации</w:t>
      </w:r>
      <w:r w:rsidRPr="00C031A0">
        <w:rPr>
          <w:rFonts w:ascii="Times New Roman" w:hAnsi="Times New Roman" w:cs="Times New Roman"/>
          <w:sz w:val="28"/>
          <w:szCs w:val="28"/>
        </w:rPr>
        <w:t xml:space="preserve"> различных программ поддержки </w:t>
      </w:r>
      <w:r w:rsidR="00AC1DCE" w:rsidRPr="00C031A0">
        <w:rPr>
          <w:rFonts w:ascii="Times New Roman" w:hAnsi="Times New Roman" w:cs="Times New Roman"/>
          <w:sz w:val="28"/>
          <w:szCs w:val="28"/>
        </w:rPr>
        <w:t>инноваций</w:t>
      </w:r>
      <w:r w:rsidRPr="00C031A0">
        <w:rPr>
          <w:rFonts w:ascii="Times New Roman" w:hAnsi="Times New Roman" w:cs="Times New Roman"/>
          <w:sz w:val="28"/>
          <w:szCs w:val="28"/>
        </w:rPr>
        <w:t>, котор</w:t>
      </w:r>
      <w:r w:rsidR="00AC1DCE" w:rsidRPr="00C031A0">
        <w:rPr>
          <w:rFonts w:ascii="Times New Roman" w:hAnsi="Times New Roman" w:cs="Times New Roman"/>
          <w:sz w:val="28"/>
          <w:szCs w:val="28"/>
        </w:rPr>
        <w:t>ые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AC1DCE" w:rsidRPr="00C031A0">
        <w:rPr>
          <w:rFonts w:ascii="Times New Roman" w:hAnsi="Times New Roman" w:cs="Times New Roman"/>
          <w:sz w:val="28"/>
          <w:szCs w:val="28"/>
        </w:rPr>
        <w:t>яют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участникам построить индивидуальную траекторию для вовлечения в систему поддержки предпринимательства в зависимости от мотивов и возможностей, а также в зависимости от наличия/отсутствия на текущий момент проекта или идеи (акселерационные программы, конкурсы и форумы, программы поддержки малого и среднего бизнеса в Уральском регионе). </w:t>
      </w:r>
    </w:p>
    <w:p w14:paraId="6B9491ED" w14:textId="77777777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«Площадка развития компетенций»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</w:t>
      </w:r>
      <w:r w:rsidR="003A4FDC" w:rsidRPr="00C031A0">
        <w:rPr>
          <w:rFonts w:ascii="Times New Roman" w:hAnsi="Times New Roman" w:cs="Times New Roman"/>
          <w:sz w:val="28"/>
          <w:szCs w:val="28"/>
        </w:rPr>
        <w:t xml:space="preserve">образовательные семинары, </w:t>
      </w:r>
      <w:r w:rsidR="00850655" w:rsidRPr="00C031A0">
        <w:rPr>
          <w:rFonts w:ascii="Times New Roman" w:hAnsi="Times New Roman" w:cs="Times New Roman"/>
          <w:sz w:val="28"/>
          <w:szCs w:val="28"/>
        </w:rPr>
        <w:t>тренинги</w:t>
      </w:r>
      <w:r w:rsidR="003A4FDC" w:rsidRPr="00C031A0">
        <w:rPr>
          <w:rFonts w:ascii="Times New Roman" w:hAnsi="Times New Roman" w:cs="Times New Roman"/>
          <w:sz w:val="28"/>
          <w:szCs w:val="28"/>
        </w:rPr>
        <w:t>, мастер-классы</w:t>
      </w:r>
      <w:r w:rsidRPr="00C031A0">
        <w:rPr>
          <w:rFonts w:ascii="Times New Roman" w:hAnsi="Times New Roman" w:cs="Times New Roman"/>
          <w:sz w:val="28"/>
          <w:szCs w:val="28"/>
        </w:rPr>
        <w:t xml:space="preserve">, направленные на формирование у участников требуемых компетенций в области инновационной и предпринимательской деятельности, в том числе по приоритетным направлениям развития науки и техники, отраженные в стратегических программах развития РФ (например, НТИ). </w:t>
      </w:r>
    </w:p>
    <w:p w14:paraId="3DAF2E14" w14:textId="3720E2DF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«Площадка генерации идей»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мозговые штурмы, «проблемное» обсуждение,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форсайты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и т.д. Работа площадки будет направлена на оценку потребностей рынков (в том числе региональных), которые нуждаются в появлении новых предпринимательских и инновационных молодежных проектов. К работе на площадке </w:t>
      </w:r>
      <w:r w:rsidR="00AC1DCE" w:rsidRPr="00C031A0">
        <w:rPr>
          <w:rFonts w:ascii="Times New Roman" w:hAnsi="Times New Roman" w:cs="Times New Roman"/>
          <w:sz w:val="28"/>
          <w:szCs w:val="28"/>
        </w:rPr>
        <w:t>привлекаются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AC1DCE" w:rsidRPr="00C031A0">
        <w:rPr>
          <w:rFonts w:ascii="Times New Roman" w:hAnsi="Times New Roman" w:cs="Times New Roman"/>
          <w:sz w:val="28"/>
          <w:szCs w:val="28"/>
        </w:rPr>
        <w:t xml:space="preserve">и </w:t>
      </w:r>
      <w:r w:rsidRPr="00C031A0">
        <w:rPr>
          <w:rFonts w:ascii="Times New Roman" w:hAnsi="Times New Roman" w:cs="Times New Roman"/>
          <w:sz w:val="28"/>
          <w:szCs w:val="28"/>
        </w:rPr>
        <w:t xml:space="preserve">промышленных предприятий, бизнесменов реального сектора экономики для обсуждения и оценки предлагаемых участниками идей. В процессе работы на площадке участники </w:t>
      </w:r>
      <w:r w:rsidR="00AC1DCE" w:rsidRPr="00C031A0">
        <w:rPr>
          <w:rFonts w:ascii="Times New Roman" w:hAnsi="Times New Roman" w:cs="Times New Roman"/>
          <w:sz w:val="28"/>
          <w:szCs w:val="28"/>
        </w:rPr>
        <w:t>генерируют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свои идеи и получ</w:t>
      </w:r>
      <w:r w:rsidR="00AC1DCE" w:rsidRPr="00C031A0">
        <w:rPr>
          <w:rFonts w:ascii="Times New Roman" w:hAnsi="Times New Roman" w:cs="Times New Roman"/>
          <w:sz w:val="28"/>
          <w:szCs w:val="28"/>
        </w:rPr>
        <w:t>ают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оценку привлекательности этих </w:t>
      </w:r>
      <w:r w:rsidRPr="00C031A0">
        <w:rPr>
          <w:rFonts w:ascii="Times New Roman" w:hAnsi="Times New Roman" w:cs="Times New Roman"/>
          <w:sz w:val="28"/>
          <w:szCs w:val="28"/>
        </w:rPr>
        <w:lastRenderedPageBreak/>
        <w:t>идей потенциальными потребителями. На площадке реализованы технологии генерации идеи в межфункциональных молодежных командах, состоящих из молодежи, начинающих предпринимателей и представителей потребителя, на которые направлена идея.</w:t>
      </w:r>
      <w:r w:rsidR="003A4FDC" w:rsidRPr="00C031A0">
        <w:rPr>
          <w:rFonts w:ascii="Times New Roman" w:hAnsi="Times New Roman" w:cs="Times New Roman"/>
          <w:sz w:val="28"/>
          <w:szCs w:val="28"/>
        </w:rPr>
        <w:t xml:space="preserve"> Особенностью и преимуществом площадки является то, что</w:t>
      </w:r>
      <w:r w:rsidR="002936E8" w:rsidRPr="00C031A0">
        <w:rPr>
          <w:rFonts w:ascii="Times New Roman" w:hAnsi="Times New Roman" w:cs="Times New Roman"/>
          <w:sz w:val="28"/>
          <w:szCs w:val="28"/>
        </w:rPr>
        <w:t xml:space="preserve"> каждый участник сможет сгенерировать свои идею и получить обратную связь от менторов, которые специально приглашаются, чтобы высказать свое мнение о возможности дальнейшей коммерциализации идеи. В конце работы площадки организована специальная процедура работы с сгенерированными идеями участников, которая состоит из презентации проекта перед менторами и дальнейших консультаций.  После учета мнения менторов, доработки идеи, участникам предоставляется возможность выступить с ней на площадке оценки и экспертизы предпринимательских и инновационных проектов.</w:t>
      </w:r>
      <w:r w:rsidR="003A4FDC" w:rsidRPr="00C031A0">
        <w:rPr>
          <w:rFonts w:ascii="Times New Roman" w:hAnsi="Times New Roman" w:cs="Times New Roman"/>
          <w:sz w:val="28"/>
          <w:szCs w:val="28"/>
        </w:rPr>
        <w:t xml:space="preserve"> Для экспертизы на площадку приглашаются специальные эксперты - </w:t>
      </w:r>
      <w:r w:rsidRPr="00C031A0">
        <w:rPr>
          <w:rFonts w:ascii="Times New Roman" w:hAnsi="Times New Roman" w:cs="Times New Roman"/>
          <w:sz w:val="28"/>
          <w:szCs w:val="28"/>
        </w:rPr>
        <w:t>представител</w:t>
      </w:r>
      <w:r w:rsidR="003A4FDC" w:rsidRPr="00C031A0">
        <w:rPr>
          <w:rFonts w:ascii="Times New Roman" w:hAnsi="Times New Roman" w:cs="Times New Roman"/>
          <w:sz w:val="28"/>
          <w:szCs w:val="28"/>
        </w:rPr>
        <w:t>и</w:t>
      </w:r>
      <w:r w:rsidRPr="00C031A0">
        <w:rPr>
          <w:rFonts w:ascii="Times New Roman" w:hAnsi="Times New Roman" w:cs="Times New Roman"/>
          <w:sz w:val="28"/>
          <w:szCs w:val="28"/>
        </w:rPr>
        <w:t xml:space="preserve"> институтов развития инноваций и региональных программ поддержки предпринимательства. Основной акцент на площадке сделан на появление идей в области информатизации общества, решения социальных задач и технологических решений по приоритетным направлениям науки и техники (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ней</w:t>
      </w:r>
      <w:r w:rsidR="003A4FDC" w:rsidRPr="00C031A0">
        <w:rPr>
          <w:rFonts w:ascii="Times New Roman" w:hAnsi="Times New Roman" w:cs="Times New Roman"/>
          <w:sz w:val="28"/>
          <w:szCs w:val="28"/>
        </w:rPr>
        <w:t>ро</w:t>
      </w:r>
      <w:r w:rsidRPr="00C031A0">
        <w:rPr>
          <w:rFonts w:ascii="Times New Roman" w:hAnsi="Times New Roman" w:cs="Times New Roman"/>
          <w:sz w:val="28"/>
          <w:szCs w:val="28"/>
        </w:rPr>
        <w:t>технологии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, энергетика и т.д.). В результате работы площадки </w:t>
      </w:r>
      <w:r w:rsidR="00AC4B3E" w:rsidRPr="00C031A0">
        <w:rPr>
          <w:rFonts w:ascii="Times New Roman" w:hAnsi="Times New Roman" w:cs="Times New Roman"/>
          <w:sz w:val="28"/>
          <w:szCs w:val="28"/>
        </w:rPr>
        <w:t>формируются</w:t>
      </w:r>
      <w:r w:rsidRPr="00C031A0">
        <w:rPr>
          <w:rFonts w:ascii="Times New Roman" w:hAnsi="Times New Roman" w:cs="Times New Roman"/>
          <w:sz w:val="28"/>
          <w:szCs w:val="28"/>
        </w:rPr>
        <w:t xml:space="preserve"> базы инновационных и предпринимательских проектов, имеющих высокий потенциал к реализации. </w:t>
      </w:r>
    </w:p>
    <w:p w14:paraId="04878E36" w14:textId="77777777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«Площадка – инновационный дайвинг: </w:t>
      </w:r>
      <w:r w:rsidRPr="00C031A0">
        <w:rPr>
          <w:rFonts w:ascii="Times New Roman" w:hAnsi="Times New Roman" w:cs="Times New Roman"/>
          <w:b/>
          <w:sz w:val="28"/>
          <w:szCs w:val="28"/>
          <w:lang w:val="en-US"/>
        </w:rPr>
        <w:t>assessment</w:t>
      </w:r>
      <w:r w:rsidRPr="00C031A0">
        <w:rPr>
          <w:rFonts w:ascii="Times New Roman" w:hAnsi="Times New Roman" w:cs="Times New Roman"/>
          <w:b/>
          <w:sz w:val="28"/>
          <w:szCs w:val="28"/>
        </w:rPr>
        <w:t>»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оценка предпринимательского и инновационного потенциала молодежи. За счет проведения в рамках площадки активных методов оценки личностного и профессионального потенциала </w:t>
      </w:r>
      <w:r w:rsidR="00AC4B3E" w:rsidRPr="00C031A0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C031A0">
        <w:rPr>
          <w:rFonts w:ascii="Times New Roman" w:hAnsi="Times New Roman" w:cs="Times New Roman"/>
          <w:sz w:val="28"/>
          <w:szCs w:val="28"/>
        </w:rPr>
        <w:t xml:space="preserve">расширенная база молодежи, которая может быть вовлечена в предпринимательство. В результате работы площадки каждый участник </w:t>
      </w:r>
      <w:r w:rsidR="00AC4B3E" w:rsidRPr="00C031A0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Pr="00C031A0">
        <w:rPr>
          <w:rFonts w:ascii="Times New Roman" w:hAnsi="Times New Roman" w:cs="Times New Roman"/>
          <w:sz w:val="28"/>
          <w:szCs w:val="28"/>
        </w:rPr>
        <w:t xml:space="preserve">индивидуальной заключение об уровне развития способностей к предпринимательству и лидерству в инновационной сфере. Оценка проводиться экспертами, имеющим опыт в предпринимательской и инновационной сфере (действующие сотрудники предприятий реального сектора экономики). По результатам участия каждый </w:t>
      </w:r>
      <w:r w:rsidRPr="00C031A0">
        <w:rPr>
          <w:rFonts w:ascii="Times New Roman" w:hAnsi="Times New Roman" w:cs="Times New Roman"/>
          <w:sz w:val="28"/>
          <w:szCs w:val="28"/>
        </w:rPr>
        <w:lastRenderedPageBreak/>
        <w:t xml:space="preserve">участник </w:t>
      </w:r>
      <w:r w:rsidR="00AC4B3E" w:rsidRPr="00C031A0">
        <w:rPr>
          <w:rFonts w:ascii="Times New Roman" w:hAnsi="Times New Roman" w:cs="Times New Roman"/>
          <w:sz w:val="28"/>
          <w:szCs w:val="28"/>
        </w:rPr>
        <w:t>по желанию проходит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консультацию по своему развитию в сфере </w:t>
      </w:r>
      <w:r w:rsidR="00AC4B3E" w:rsidRPr="00C031A0">
        <w:rPr>
          <w:rFonts w:ascii="Times New Roman" w:hAnsi="Times New Roman" w:cs="Times New Roman"/>
          <w:sz w:val="28"/>
          <w:szCs w:val="28"/>
        </w:rPr>
        <w:t>технологического предпринимательства</w:t>
      </w:r>
      <w:r w:rsidRPr="00C031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75208" w14:textId="77777777" w:rsidR="004C508E" w:rsidRPr="00C031A0" w:rsidRDefault="004942C3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08E" w:rsidRPr="00C031A0">
        <w:rPr>
          <w:rFonts w:ascii="Times New Roman" w:hAnsi="Times New Roman" w:cs="Times New Roman"/>
          <w:b/>
          <w:sz w:val="28"/>
          <w:szCs w:val="28"/>
        </w:rPr>
        <w:t xml:space="preserve">«Площадка совместных проектов» - </w:t>
      </w:r>
      <w:r w:rsidR="004C508E" w:rsidRPr="00C031A0">
        <w:rPr>
          <w:rFonts w:ascii="Times New Roman" w:hAnsi="Times New Roman" w:cs="Times New Roman"/>
          <w:sz w:val="28"/>
          <w:szCs w:val="28"/>
        </w:rPr>
        <w:t xml:space="preserve">площадка обмена ресурсами, которая </w:t>
      </w:r>
      <w:r w:rsidR="00316D28" w:rsidRPr="00C031A0">
        <w:rPr>
          <w:rFonts w:ascii="Times New Roman" w:hAnsi="Times New Roman" w:cs="Times New Roman"/>
          <w:sz w:val="28"/>
          <w:szCs w:val="28"/>
        </w:rPr>
        <w:t>позволяет</w:t>
      </w:r>
      <w:r w:rsidR="004C508E" w:rsidRPr="00C031A0">
        <w:rPr>
          <w:rFonts w:ascii="Times New Roman" w:hAnsi="Times New Roman" w:cs="Times New Roman"/>
          <w:sz w:val="28"/>
          <w:szCs w:val="28"/>
        </w:rPr>
        <w:t xml:space="preserve"> найти себе партнеров по реализации проектов. К основной идеи работы этой площадки относится то, что многие предпринимательские и инновационные проекты нуждаются в партнерстве с</w:t>
      </w:r>
      <w:r w:rsidR="00575D9E" w:rsidRPr="00C031A0">
        <w:rPr>
          <w:rFonts w:ascii="Times New Roman" w:hAnsi="Times New Roman" w:cs="Times New Roman"/>
          <w:sz w:val="28"/>
          <w:szCs w:val="28"/>
        </w:rPr>
        <w:t xml:space="preserve"> другими регионами. На площадке, как правило, </w:t>
      </w:r>
      <w:r w:rsidR="004C508E" w:rsidRPr="00C031A0">
        <w:rPr>
          <w:rFonts w:ascii="Times New Roman" w:hAnsi="Times New Roman" w:cs="Times New Roman"/>
          <w:sz w:val="28"/>
          <w:szCs w:val="28"/>
        </w:rPr>
        <w:t xml:space="preserve">организовано общение </w:t>
      </w:r>
      <w:r w:rsidR="00575D9E" w:rsidRPr="00C031A0">
        <w:rPr>
          <w:rFonts w:ascii="Times New Roman" w:hAnsi="Times New Roman" w:cs="Times New Roman"/>
          <w:sz w:val="28"/>
          <w:szCs w:val="28"/>
        </w:rPr>
        <w:t>участников из разных областей, ко</w:t>
      </w:r>
      <w:r w:rsidR="00031238" w:rsidRPr="00C031A0">
        <w:rPr>
          <w:rFonts w:ascii="Times New Roman" w:hAnsi="Times New Roman" w:cs="Times New Roman"/>
          <w:sz w:val="28"/>
          <w:szCs w:val="28"/>
        </w:rPr>
        <w:t xml:space="preserve">торые в процессе общения (организованного в основном по методике </w:t>
      </w:r>
      <w:proofErr w:type="spellStart"/>
      <w:r w:rsidR="00031238" w:rsidRPr="00C031A0">
        <w:rPr>
          <w:rFonts w:ascii="Times New Roman" w:hAnsi="Times New Roman" w:cs="Times New Roman"/>
          <w:sz w:val="28"/>
          <w:szCs w:val="28"/>
        </w:rPr>
        <w:t>нетворкинга</w:t>
      </w:r>
      <w:proofErr w:type="spellEnd"/>
      <w:r w:rsidR="00031238" w:rsidRPr="00C031A0">
        <w:rPr>
          <w:rFonts w:ascii="Times New Roman" w:hAnsi="Times New Roman" w:cs="Times New Roman"/>
          <w:sz w:val="28"/>
          <w:szCs w:val="28"/>
        </w:rPr>
        <w:t xml:space="preserve">) находят потенциальные возможности к сотрудничеству или удовлетворению потребностей развития собственного инновационного проекта. </w:t>
      </w:r>
    </w:p>
    <w:p w14:paraId="19C2E163" w14:textId="77777777" w:rsidR="004C508E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«Площадка оценки и экспертизы предпринимательских и инновационных проектов» </w:t>
      </w:r>
      <w:r w:rsidRPr="00C031A0">
        <w:rPr>
          <w:rFonts w:ascii="Times New Roman" w:hAnsi="Times New Roman" w:cs="Times New Roman"/>
          <w:sz w:val="28"/>
          <w:szCs w:val="28"/>
        </w:rPr>
        <w:t xml:space="preserve">- специально организованная площадка, на которой участники </w:t>
      </w:r>
      <w:r w:rsidR="00316D28" w:rsidRPr="00C031A0">
        <w:rPr>
          <w:rFonts w:ascii="Times New Roman" w:hAnsi="Times New Roman" w:cs="Times New Roman"/>
          <w:sz w:val="28"/>
          <w:szCs w:val="28"/>
        </w:rPr>
        <w:t>проводят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презентацию своего проекта или идеи и получить обратную связь о его привлекательности. На площадку </w:t>
      </w:r>
      <w:r w:rsidR="00316D28" w:rsidRPr="00C031A0">
        <w:rPr>
          <w:rFonts w:ascii="Times New Roman" w:hAnsi="Times New Roman" w:cs="Times New Roman"/>
          <w:sz w:val="28"/>
          <w:szCs w:val="28"/>
        </w:rPr>
        <w:t>приглашаются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16D28" w:rsidRPr="00C031A0">
        <w:rPr>
          <w:rFonts w:ascii="Times New Roman" w:hAnsi="Times New Roman" w:cs="Times New Roman"/>
          <w:sz w:val="28"/>
          <w:szCs w:val="28"/>
        </w:rPr>
        <w:t xml:space="preserve">и </w:t>
      </w:r>
      <w:r w:rsidRPr="00C031A0">
        <w:rPr>
          <w:rFonts w:ascii="Times New Roman" w:hAnsi="Times New Roman" w:cs="Times New Roman"/>
          <w:sz w:val="28"/>
          <w:szCs w:val="28"/>
        </w:rPr>
        <w:t xml:space="preserve">государственной и частной поддержки, которые </w:t>
      </w:r>
      <w:r w:rsidR="00316D28" w:rsidRPr="00C031A0">
        <w:rPr>
          <w:rFonts w:ascii="Times New Roman" w:hAnsi="Times New Roman" w:cs="Times New Roman"/>
          <w:sz w:val="28"/>
          <w:szCs w:val="28"/>
        </w:rPr>
        <w:t>принимают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участие в экспресс-оценке коммерческой и технологической привлекательности представляемых молодежью проектов и идеи. Лучшим из выбранных проектов </w:t>
      </w:r>
      <w:r w:rsidR="00316D28" w:rsidRPr="00C031A0">
        <w:rPr>
          <w:rFonts w:ascii="Times New Roman" w:hAnsi="Times New Roman" w:cs="Times New Roman"/>
          <w:sz w:val="28"/>
          <w:szCs w:val="28"/>
        </w:rPr>
        <w:t xml:space="preserve">предлагают дальнейшее участие в системе «Инновационный дайвинг». 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Площадка организована в формате «аукциона идей и проектов», на которой участники получа</w:t>
      </w:r>
      <w:r w:rsidR="00316D28" w:rsidRPr="00C031A0">
        <w:rPr>
          <w:rFonts w:ascii="Times New Roman" w:hAnsi="Times New Roman" w:cs="Times New Roman"/>
          <w:sz w:val="28"/>
          <w:szCs w:val="28"/>
        </w:rPr>
        <w:t>ют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возможность консультации по проектам с успешными предпринимателями </w:t>
      </w:r>
      <w:r w:rsidR="00316D28" w:rsidRPr="00C031A0">
        <w:rPr>
          <w:rFonts w:ascii="Times New Roman" w:hAnsi="Times New Roman" w:cs="Times New Roman"/>
          <w:sz w:val="28"/>
          <w:szCs w:val="28"/>
        </w:rPr>
        <w:t>и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приглашение к дальнейшему сотрудничеству. </w:t>
      </w:r>
    </w:p>
    <w:p w14:paraId="0BD6AD9B" w14:textId="70C95635" w:rsidR="004F2EE8" w:rsidRPr="00C031A0" w:rsidRDefault="004C508E" w:rsidP="00C031A0">
      <w:pPr>
        <w:tabs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Регистрация на фестиваль </w:t>
      </w:r>
      <w:r w:rsidR="00316D28" w:rsidRPr="00C031A0">
        <w:rPr>
          <w:rFonts w:ascii="Times New Roman" w:hAnsi="Times New Roman" w:cs="Times New Roman"/>
          <w:sz w:val="28"/>
          <w:szCs w:val="28"/>
        </w:rPr>
        <w:t>учитывает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потребности каждого участника, который </w:t>
      </w:r>
      <w:r w:rsidR="00316D28" w:rsidRPr="00C031A0">
        <w:rPr>
          <w:rFonts w:ascii="Times New Roman" w:hAnsi="Times New Roman" w:cs="Times New Roman"/>
          <w:sz w:val="28"/>
          <w:szCs w:val="28"/>
        </w:rPr>
        <w:t>выбирает</w:t>
      </w:r>
      <w:r w:rsidRPr="00C031A0">
        <w:rPr>
          <w:rFonts w:ascii="Times New Roman" w:hAnsi="Times New Roman" w:cs="Times New Roman"/>
          <w:sz w:val="28"/>
          <w:szCs w:val="28"/>
        </w:rPr>
        <w:t xml:space="preserve"> уровень участия в фестивале в зависимости от индивидуальных потребностей. </w:t>
      </w:r>
      <w:r w:rsidR="00086FF6" w:rsidRPr="00C031A0">
        <w:rPr>
          <w:rFonts w:ascii="Times New Roman" w:hAnsi="Times New Roman" w:cs="Times New Roman"/>
          <w:sz w:val="28"/>
          <w:szCs w:val="28"/>
        </w:rPr>
        <w:t xml:space="preserve">Для этого ему в регистрационной форме на сайте предлагается выбор мероприятий, в которых он хотел бы поучаствовать, где он регистрируется на каждое мероприятие или площадку фестиваля «ИННОФЕСТ». </w:t>
      </w:r>
      <w:r w:rsidR="003F1EB8" w:rsidRPr="00C031A0">
        <w:rPr>
          <w:rFonts w:ascii="Times New Roman" w:hAnsi="Times New Roman" w:cs="Times New Roman"/>
          <w:sz w:val="28"/>
          <w:szCs w:val="28"/>
        </w:rPr>
        <w:t xml:space="preserve">В дальнейшем регистрация участников обрабатываются, формируются списки участников каждого мероприятия фестиваля. </w:t>
      </w:r>
    </w:p>
    <w:p w14:paraId="4F04BC51" w14:textId="77777777" w:rsidR="004F2EE8" w:rsidRPr="00C031A0" w:rsidRDefault="004F2EE8" w:rsidP="00C031A0">
      <w:pPr>
        <w:spacing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lastRenderedPageBreak/>
        <w:t>Хакатон</w:t>
      </w:r>
      <w:proofErr w:type="spellEnd"/>
      <w:r w:rsidRPr="00C031A0">
        <w:rPr>
          <w:rFonts w:ascii="Times New Roman" w:hAnsi="Times New Roman" w:cs="Times New Roman"/>
          <w:b/>
          <w:sz w:val="28"/>
          <w:szCs w:val="28"/>
        </w:rPr>
        <w:t xml:space="preserve"> проекта «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Преакселератор</w:t>
      </w:r>
      <w:proofErr w:type="spellEnd"/>
      <w:r w:rsidRPr="00C031A0">
        <w:rPr>
          <w:rFonts w:ascii="Times New Roman" w:hAnsi="Times New Roman" w:cs="Times New Roman"/>
          <w:b/>
          <w:sz w:val="28"/>
          <w:szCs w:val="28"/>
        </w:rPr>
        <w:t xml:space="preserve"> по развитию социальных инноваций для вовлечения молодежи Уральского региона в процессы социальной мобильности «Иннодайвинг»</w:t>
      </w:r>
    </w:p>
    <w:p w14:paraId="03B951A9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</w:rPr>
        <w:t>Цель хакатонов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– генерация и экспертиза социальных идей для социальной сферы, предложенных инновационно активной молодежью регионов Уральского федерального округа.</w:t>
      </w:r>
    </w:p>
    <w:p w14:paraId="777E78E3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этапа </w:t>
      </w:r>
    </w:p>
    <w:p w14:paraId="3126D164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Сформированный реестр потребностей развития субъектов предпринимательства (некоммерческие, коммерческие организации, корпорации и т.д.) (количество созданных реестров)</w:t>
      </w:r>
      <w:r w:rsidRPr="00C031A0">
        <w:rPr>
          <w:rFonts w:ascii="Times New Roman" w:hAnsi="Times New Roman" w:cs="Times New Roman"/>
          <w:sz w:val="28"/>
          <w:szCs w:val="28"/>
        </w:rPr>
        <w:t xml:space="preserve"> – 5 треков</w:t>
      </w:r>
    </w:p>
    <w:p w14:paraId="393BAABE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Количество участников, принявших участие в хакатонах (чел.)</w:t>
      </w:r>
      <w:r w:rsidRPr="00C031A0">
        <w:rPr>
          <w:rFonts w:ascii="Times New Roman" w:hAnsi="Times New Roman" w:cs="Times New Roman"/>
          <w:sz w:val="28"/>
          <w:szCs w:val="28"/>
        </w:rPr>
        <w:t xml:space="preserve"> – не менее 1200</w:t>
      </w:r>
    </w:p>
    <w:p w14:paraId="41120474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Количество идей социальных проектов, которые были сгенерированных в рамках хакатонов в социальной сфере</w:t>
      </w:r>
      <w:r w:rsidRPr="00C031A0">
        <w:rPr>
          <w:rFonts w:ascii="Times New Roman" w:hAnsi="Times New Roman" w:cs="Times New Roman"/>
          <w:sz w:val="28"/>
          <w:szCs w:val="28"/>
        </w:rPr>
        <w:t xml:space="preserve"> – не менее 200</w:t>
      </w:r>
    </w:p>
    <w:p w14:paraId="6B41B047" w14:textId="39F06E5D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В рамках 1 этапа организованы встречи с субъектами социального предпринимательства отдельных регионов Уральского федерального округа с целью определения приоритетных направлений социального развития, в которых будут определены приоритетные социальные группы, на которые должны быть ориентированы социальные проекты молодежи. Также в рамках встреч будут уточнены основные направления развития социальных проектов в соответствии «Концепцией долгосрочного социально-экономического развития Российской Федерации на период до 2020 года» и «Стратегией инновационного развития России до 2020 года». Также за основу будут взяты тренды в области социальных инноваций, которые входят в концепцию «Устойчивое развитие» РФ. За основу на первом этапе будут взяты следующие приоритетные направления социально-экономического развития РФ, как «Городская среда», «Образование», «Экология и благоприятная среда проживания», «Инновации в социальной сфере». </w:t>
      </w:r>
    </w:p>
    <w:p w14:paraId="52148156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хакатонов пройдут сессии по ознакомлению с трендами в области социальных инноваций,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</w:rPr>
        <w:t>генерационные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и менторские сессии. Участники хакатонов познакомятся с основными практиками реализации социальных проектов, методами социального проектирования, а также смогут предложить социальные идеи по развитию территорий. Также в рамках хакатонов пройдут тренинги по развития необходимых для реализации социальных проектов компетенций (анализ потребностей различных социальных групп, управление командой проектов, бюджетирование социальных проектов и т.д.). В программах хакатонов также будет проведена первичная экспертиза предложенных социальных идеи, а менторские сессии помогут участникам определить основные направления развития социальных проектов. </w:t>
      </w:r>
    </w:p>
    <w:p w14:paraId="77B2AFA8" w14:textId="77777777" w:rsidR="004F2EE8" w:rsidRPr="00C031A0" w:rsidRDefault="004F2EE8" w:rsidP="00C031A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проведенных хакатонов станет «воронка» социальных идей с учетом региональных особенностей, которые имеют высокий потенциал и социальную значимость. </w:t>
      </w:r>
    </w:p>
    <w:p w14:paraId="4BC1AAE5" w14:textId="77777777" w:rsidR="004F2EE8" w:rsidRPr="00C031A0" w:rsidRDefault="004F2EE8" w:rsidP="004F2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059"/>
        <w:gridCol w:w="2646"/>
        <w:gridCol w:w="1952"/>
        <w:gridCol w:w="894"/>
        <w:gridCol w:w="2234"/>
      </w:tblGrid>
      <w:tr w:rsidR="004F2EE8" w14:paraId="25AE6BC9" w14:textId="77777777" w:rsidTr="0038194F">
        <w:tc>
          <w:tcPr>
            <w:tcW w:w="338" w:type="pct"/>
          </w:tcPr>
          <w:p w14:paraId="5FC5EBE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7" w:type="pct"/>
          </w:tcPr>
          <w:p w14:paraId="46F7FF85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275" w:type="pct"/>
          </w:tcPr>
          <w:p w14:paraId="33125BCC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42" w:type="pct"/>
          </w:tcPr>
          <w:p w14:paraId="625869B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</w:t>
            </w:r>
          </w:p>
        </w:tc>
        <w:tc>
          <w:tcPr>
            <w:tcW w:w="553" w:type="pct"/>
          </w:tcPr>
          <w:p w14:paraId="74DC6BB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065" w:type="pct"/>
          </w:tcPr>
          <w:p w14:paraId="471C59D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4F2EE8" w14:paraId="0A208962" w14:textId="77777777" w:rsidTr="0038194F">
        <w:tc>
          <w:tcPr>
            <w:tcW w:w="5000" w:type="pct"/>
            <w:gridSpan w:val="6"/>
          </w:tcPr>
          <w:p w14:paraId="2F69D51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</w:t>
            </w:r>
          </w:p>
        </w:tc>
      </w:tr>
      <w:tr w:rsidR="004F2EE8" w14:paraId="199EB024" w14:textId="77777777" w:rsidTr="0038194F">
        <w:tc>
          <w:tcPr>
            <w:tcW w:w="338" w:type="pct"/>
          </w:tcPr>
          <w:p w14:paraId="1D4326A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</w:tcPr>
          <w:p w14:paraId="342EBB6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3935" w:type="pct"/>
            <w:gridSpan w:val="4"/>
          </w:tcPr>
          <w:p w14:paraId="7FD7ECA7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4F2EE8" w14:paraId="35E41A82" w14:textId="77777777" w:rsidTr="0038194F">
        <w:tc>
          <w:tcPr>
            <w:tcW w:w="338" w:type="pct"/>
          </w:tcPr>
          <w:p w14:paraId="77D8171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14:paraId="37FAA82B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275" w:type="pct"/>
          </w:tcPr>
          <w:p w14:paraId="26125928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Открытие хакатона, приветственные слова</w:t>
            </w:r>
          </w:p>
        </w:tc>
        <w:tc>
          <w:tcPr>
            <w:tcW w:w="1042" w:type="pct"/>
          </w:tcPr>
          <w:p w14:paraId="32A6DC51" w14:textId="2D7C4B84" w:rsidR="004F2EE8" w:rsidRPr="00C031A0" w:rsidRDefault="004F2EE8" w:rsidP="0078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14:paraId="465EDC14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402DBE23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Представители экосистемы региона – это партнеры на территории</w:t>
            </w:r>
          </w:p>
        </w:tc>
      </w:tr>
      <w:tr w:rsidR="004F2EE8" w14:paraId="7A0F52A5" w14:textId="77777777" w:rsidTr="0038194F">
        <w:tc>
          <w:tcPr>
            <w:tcW w:w="338" w:type="pct"/>
          </w:tcPr>
          <w:p w14:paraId="0AD9C63F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pct"/>
          </w:tcPr>
          <w:p w14:paraId="5F970A4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10:30 –11:30</w:t>
            </w:r>
          </w:p>
        </w:tc>
        <w:tc>
          <w:tcPr>
            <w:tcW w:w="1275" w:type="pct"/>
          </w:tcPr>
          <w:p w14:paraId="4071D96D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Лекция «Социальное проектирование инновационных проектов» </w:t>
            </w:r>
          </w:p>
        </w:tc>
        <w:tc>
          <w:tcPr>
            <w:tcW w:w="1042" w:type="pct"/>
          </w:tcPr>
          <w:p w14:paraId="54EE6984" w14:textId="3C8E412B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14:paraId="5952DBC5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5AC6073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</w:t>
            </w: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</w:tr>
      <w:tr w:rsidR="004F2EE8" w14:paraId="50968D51" w14:textId="77777777" w:rsidTr="0038194F">
        <w:tc>
          <w:tcPr>
            <w:tcW w:w="338" w:type="pct"/>
          </w:tcPr>
          <w:p w14:paraId="38E26E5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14:paraId="61AFD6BF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3935" w:type="pct"/>
            <w:gridSpan w:val="4"/>
          </w:tcPr>
          <w:p w14:paraId="31CE40BE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4F2EE8" w14:paraId="7CDADA1D" w14:textId="77777777" w:rsidTr="0038194F">
        <w:tc>
          <w:tcPr>
            <w:tcW w:w="338" w:type="pct"/>
          </w:tcPr>
          <w:p w14:paraId="3AB8438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</w:tcPr>
          <w:p w14:paraId="4A03697C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  <w:tc>
          <w:tcPr>
            <w:tcW w:w="1275" w:type="pct"/>
          </w:tcPr>
          <w:p w14:paraId="7FF292E9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Истории успеха в области социальных инноваций</w:t>
            </w:r>
          </w:p>
        </w:tc>
        <w:tc>
          <w:tcPr>
            <w:tcW w:w="1042" w:type="pct"/>
          </w:tcPr>
          <w:p w14:paraId="17FADED2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0E42E09B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36AF4445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7B7102B0" w14:textId="77777777" w:rsidTr="0038194F">
        <w:tc>
          <w:tcPr>
            <w:tcW w:w="338" w:type="pct"/>
          </w:tcPr>
          <w:p w14:paraId="72EE7C93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</w:tcPr>
          <w:p w14:paraId="422DFEED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12:00-12:20</w:t>
            </w:r>
          </w:p>
        </w:tc>
        <w:tc>
          <w:tcPr>
            <w:tcW w:w="1275" w:type="pct"/>
          </w:tcPr>
          <w:p w14:paraId="799996BF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сессия по генерации социальных идей в </w:t>
            </w:r>
            <w:r w:rsidRPr="00C0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трендами и региональными особенностями</w:t>
            </w:r>
          </w:p>
        </w:tc>
        <w:tc>
          <w:tcPr>
            <w:tcW w:w="1042" w:type="pct"/>
            <w:vMerge w:val="restart"/>
          </w:tcPr>
          <w:p w14:paraId="143916A0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Спикеры – эксперты направлений </w:t>
            </w:r>
          </w:p>
          <w:p w14:paraId="3A9C21D6" w14:textId="74F9018D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12CAE5D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0CDF129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по командам и направлениям, </w:t>
            </w:r>
          </w:p>
          <w:p w14:paraId="64D8DCE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общего задания по направлениям</w:t>
            </w:r>
          </w:p>
          <w:p w14:paraId="6E9F970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15 минут – «</w:t>
            </w: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» и тренды в направлении</w:t>
            </w: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4F2EE8" w14:paraId="7FABF25C" w14:textId="77777777" w:rsidTr="0038194F">
        <w:tc>
          <w:tcPr>
            <w:tcW w:w="338" w:type="pct"/>
          </w:tcPr>
          <w:p w14:paraId="3981078F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7" w:type="pct"/>
          </w:tcPr>
          <w:p w14:paraId="260BC8E6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12:20-13:15</w:t>
            </w:r>
          </w:p>
        </w:tc>
        <w:tc>
          <w:tcPr>
            <w:tcW w:w="1275" w:type="pct"/>
          </w:tcPr>
          <w:p w14:paraId="2D26F221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Генерационная</w:t>
            </w:r>
            <w:proofErr w:type="spellEnd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 сессия по направлениям</w:t>
            </w:r>
          </w:p>
        </w:tc>
        <w:tc>
          <w:tcPr>
            <w:tcW w:w="1042" w:type="pct"/>
            <w:vMerge/>
          </w:tcPr>
          <w:p w14:paraId="4A2395E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14:paraId="523ACEC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</w:tcPr>
          <w:p w14:paraId="351B9EE8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Генерация – это управляемый процесс</w:t>
            </w:r>
          </w:p>
        </w:tc>
      </w:tr>
      <w:tr w:rsidR="004F2EE8" w14:paraId="582B4372" w14:textId="77777777" w:rsidTr="0038194F">
        <w:tc>
          <w:tcPr>
            <w:tcW w:w="338" w:type="pct"/>
          </w:tcPr>
          <w:p w14:paraId="027DA99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</w:tcPr>
          <w:p w14:paraId="29DFA434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3935" w:type="pct"/>
            <w:gridSpan w:val="4"/>
          </w:tcPr>
          <w:p w14:paraId="03AB2807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F2EE8" w14:paraId="5C644172" w14:textId="77777777" w:rsidTr="0038194F">
        <w:tc>
          <w:tcPr>
            <w:tcW w:w="338" w:type="pct"/>
          </w:tcPr>
          <w:p w14:paraId="0EC7616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" w:type="pct"/>
          </w:tcPr>
          <w:p w14:paraId="11EF8E79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275" w:type="pct"/>
          </w:tcPr>
          <w:p w14:paraId="2E396F5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Менторская сессия по направлениям по оценке идей в области социального развития </w:t>
            </w:r>
          </w:p>
        </w:tc>
        <w:tc>
          <w:tcPr>
            <w:tcW w:w="1042" w:type="pct"/>
            <w:vMerge w:val="restart"/>
          </w:tcPr>
          <w:p w14:paraId="6C70CC45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Спикеры – эксперты направлений </w:t>
            </w:r>
          </w:p>
          <w:p w14:paraId="3E595C57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Штейнберг Я., </w:t>
            </w:r>
          </w:p>
          <w:p w14:paraId="379079AF" w14:textId="6E3D96CE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3C98F19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5277E3A0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Спикеры меняются направлениями и оценивают другие направления</w:t>
            </w:r>
          </w:p>
        </w:tc>
      </w:tr>
      <w:tr w:rsidR="004F2EE8" w14:paraId="325213A3" w14:textId="77777777" w:rsidTr="0038194F">
        <w:trPr>
          <w:trHeight w:val="2585"/>
        </w:trPr>
        <w:tc>
          <w:tcPr>
            <w:tcW w:w="338" w:type="pct"/>
          </w:tcPr>
          <w:p w14:paraId="0D2FA7D5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</w:tcPr>
          <w:p w14:paraId="78463BB1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1275" w:type="pct"/>
          </w:tcPr>
          <w:p w14:paraId="396CE0AC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отобранных идей и утверждение основных ключевых проектов по направлению </w:t>
            </w:r>
          </w:p>
        </w:tc>
        <w:tc>
          <w:tcPr>
            <w:tcW w:w="1042" w:type="pct"/>
            <w:vMerge/>
          </w:tcPr>
          <w:p w14:paraId="20F40B9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14:paraId="4D6C6E6D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53D520A4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7B645CCC" w14:textId="77777777" w:rsidTr="0038194F">
        <w:tc>
          <w:tcPr>
            <w:tcW w:w="338" w:type="pct"/>
          </w:tcPr>
          <w:p w14:paraId="11C828D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pct"/>
          </w:tcPr>
          <w:p w14:paraId="46D269CF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15:45-16:15</w:t>
            </w:r>
          </w:p>
        </w:tc>
        <w:tc>
          <w:tcPr>
            <w:tcW w:w="1275" w:type="pct"/>
          </w:tcPr>
          <w:p w14:paraId="11321786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Мастер-класс «Анализ потребительского поведения»</w:t>
            </w:r>
          </w:p>
        </w:tc>
        <w:tc>
          <w:tcPr>
            <w:tcW w:w="1042" w:type="pct"/>
          </w:tcPr>
          <w:p w14:paraId="49BD23AE" w14:textId="4BCF52FF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780EA64B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650E9483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3E89A319" w14:textId="77777777" w:rsidTr="0038194F">
        <w:tc>
          <w:tcPr>
            <w:tcW w:w="338" w:type="pct"/>
          </w:tcPr>
          <w:p w14:paraId="5448FDF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7" w:type="pct"/>
          </w:tcPr>
          <w:p w14:paraId="0F42B589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16:15-17:00</w:t>
            </w:r>
          </w:p>
        </w:tc>
        <w:tc>
          <w:tcPr>
            <w:tcW w:w="1275" w:type="pct"/>
          </w:tcPr>
          <w:p w14:paraId="0D3AF7FA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Проектная сессия «Формирование ценностного предложения для целевых аудиторий»</w:t>
            </w:r>
          </w:p>
        </w:tc>
        <w:tc>
          <w:tcPr>
            <w:tcW w:w="1042" w:type="pct"/>
          </w:tcPr>
          <w:p w14:paraId="2A47F5EF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 по направлениям</w:t>
            </w:r>
          </w:p>
        </w:tc>
        <w:tc>
          <w:tcPr>
            <w:tcW w:w="553" w:type="pct"/>
          </w:tcPr>
          <w:p w14:paraId="25B28993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4D54854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6A718A3E" w14:textId="77777777" w:rsidTr="0038194F">
        <w:tc>
          <w:tcPr>
            <w:tcW w:w="338" w:type="pct"/>
          </w:tcPr>
          <w:p w14:paraId="4142D9A9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7" w:type="pct"/>
          </w:tcPr>
          <w:p w14:paraId="3CA51198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1275" w:type="pct"/>
          </w:tcPr>
          <w:p w14:paraId="23A0CEF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Подведение итогов 1 дня, выдача задания на 2 день</w:t>
            </w:r>
          </w:p>
        </w:tc>
        <w:tc>
          <w:tcPr>
            <w:tcW w:w="1042" w:type="pct"/>
          </w:tcPr>
          <w:p w14:paraId="6B30659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pct"/>
          </w:tcPr>
          <w:p w14:paraId="3AB5605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5B3DBC66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проводят мини-маркетинговое исследование, обозначаются требования к презентации на 2 день </w:t>
            </w:r>
          </w:p>
        </w:tc>
      </w:tr>
      <w:tr w:rsidR="004F2EE8" w14:paraId="65010C56" w14:textId="77777777" w:rsidTr="0038194F">
        <w:tc>
          <w:tcPr>
            <w:tcW w:w="338" w:type="pct"/>
          </w:tcPr>
          <w:p w14:paraId="20D149A9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7" w:type="pct"/>
          </w:tcPr>
          <w:p w14:paraId="1803A9C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935" w:type="pct"/>
            <w:gridSpan w:val="4"/>
          </w:tcPr>
          <w:p w14:paraId="5F94A81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консультирование спикеров по проектам участников </w:t>
            </w:r>
          </w:p>
        </w:tc>
      </w:tr>
      <w:tr w:rsidR="004F2EE8" w14:paraId="508FE4FC" w14:textId="77777777" w:rsidTr="0038194F">
        <w:trPr>
          <w:trHeight w:val="471"/>
        </w:trPr>
        <w:tc>
          <w:tcPr>
            <w:tcW w:w="5000" w:type="pct"/>
            <w:gridSpan w:val="6"/>
          </w:tcPr>
          <w:p w14:paraId="74432FDB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</w:t>
            </w:r>
          </w:p>
        </w:tc>
      </w:tr>
      <w:tr w:rsidR="004F2EE8" w14:paraId="512EA57B" w14:textId="77777777" w:rsidTr="0038194F">
        <w:tc>
          <w:tcPr>
            <w:tcW w:w="338" w:type="pct"/>
          </w:tcPr>
          <w:p w14:paraId="3B507E4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</w:tcPr>
          <w:p w14:paraId="1A091E6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275" w:type="pct"/>
          </w:tcPr>
          <w:p w14:paraId="6ADFCFCC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идей</w:t>
            </w:r>
          </w:p>
        </w:tc>
        <w:tc>
          <w:tcPr>
            <w:tcW w:w="1042" w:type="pct"/>
          </w:tcPr>
          <w:p w14:paraId="2733AD69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Спикеры по направлениям</w:t>
            </w:r>
          </w:p>
        </w:tc>
        <w:tc>
          <w:tcPr>
            <w:tcW w:w="553" w:type="pct"/>
          </w:tcPr>
          <w:p w14:paraId="049068FE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3318959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01F78975" w14:textId="77777777" w:rsidTr="0038194F">
        <w:tc>
          <w:tcPr>
            <w:tcW w:w="338" w:type="pct"/>
          </w:tcPr>
          <w:p w14:paraId="058F364E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14:paraId="622300E9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1275" w:type="pct"/>
          </w:tcPr>
          <w:p w14:paraId="73E6DBC9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Экспертиза/самооценка идей</w:t>
            </w:r>
          </w:p>
        </w:tc>
        <w:tc>
          <w:tcPr>
            <w:tcW w:w="1042" w:type="pct"/>
          </w:tcPr>
          <w:p w14:paraId="7A8A927F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комиссия</w:t>
            </w:r>
          </w:p>
        </w:tc>
        <w:tc>
          <w:tcPr>
            <w:tcW w:w="553" w:type="pct"/>
          </w:tcPr>
          <w:p w14:paraId="3123024E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271C4108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В форме публичной оценки, голосование происходит </w:t>
            </w:r>
            <w:r w:rsidRPr="00C0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самими участниками</w:t>
            </w:r>
          </w:p>
        </w:tc>
      </w:tr>
      <w:tr w:rsidR="004F2EE8" w14:paraId="3AD99CE4" w14:textId="77777777" w:rsidTr="0038194F">
        <w:tc>
          <w:tcPr>
            <w:tcW w:w="338" w:type="pct"/>
          </w:tcPr>
          <w:p w14:paraId="1060EDCD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7" w:type="pct"/>
          </w:tcPr>
          <w:p w14:paraId="718F8FF6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12:00 –12:15</w:t>
            </w:r>
          </w:p>
        </w:tc>
        <w:tc>
          <w:tcPr>
            <w:tcW w:w="3935" w:type="pct"/>
            <w:gridSpan w:val="4"/>
          </w:tcPr>
          <w:p w14:paraId="2B92D3F1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4F2EE8" w14:paraId="1CB7EF0A" w14:textId="77777777" w:rsidTr="0038194F">
        <w:tc>
          <w:tcPr>
            <w:tcW w:w="338" w:type="pct"/>
          </w:tcPr>
          <w:p w14:paraId="4964B696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14:paraId="37BD7794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12:15 -13:00</w:t>
            </w:r>
          </w:p>
        </w:tc>
        <w:tc>
          <w:tcPr>
            <w:tcW w:w="1275" w:type="pct"/>
          </w:tcPr>
          <w:p w14:paraId="7AA12F7F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Мастер-класс «Анализ существующих решений в области социального проектирования»</w:t>
            </w:r>
          </w:p>
        </w:tc>
        <w:tc>
          <w:tcPr>
            <w:tcW w:w="1042" w:type="pct"/>
          </w:tcPr>
          <w:p w14:paraId="14A806F6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Спикеры по направлениям</w:t>
            </w:r>
          </w:p>
        </w:tc>
        <w:tc>
          <w:tcPr>
            <w:tcW w:w="553" w:type="pct"/>
          </w:tcPr>
          <w:p w14:paraId="0D1FCD88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181C9CCC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4117499D" w14:textId="77777777" w:rsidTr="0038194F">
        <w:tc>
          <w:tcPr>
            <w:tcW w:w="338" w:type="pct"/>
          </w:tcPr>
          <w:p w14:paraId="575A1D8F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" w:type="pct"/>
          </w:tcPr>
          <w:p w14:paraId="372CE95E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3935" w:type="pct"/>
            <w:gridSpan w:val="4"/>
          </w:tcPr>
          <w:p w14:paraId="51017CA3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F2EE8" w14:paraId="36C4333E" w14:textId="77777777" w:rsidTr="0038194F">
        <w:tc>
          <w:tcPr>
            <w:tcW w:w="338" w:type="pct"/>
          </w:tcPr>
          <w:p w14:paraId="356FE20E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pct"/>
          </w:tcPr>
          <w:p w14:paraId="203FFAA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14:00 -15:30</w:t>
            </w:r>
          </w:p>
        </w:tc>
        <w:tc>
          <w:tcPr>
            <w:tcW w:w="1275" w:type="pct"/>
          </w:tcPr>
          <w:p w14:paraId="517F5153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Проектная сессия «Анализ существующих решений (конкурентный анализ)»</w:t>
            </w:r>
          </w:p>
        </w:tc>
        <w:tc>
          <w:tcPr>
            <w:tcW w:w="1042" w:type="pct"/>
          </w:tcPr>
          <w:p w14:paraId="1C5FBEA3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Спикеры по направлениям</w:t>
            </w:r>
          </w:p>
        </w:tc>
        <w:tc>
          <w:tcPr>
            <w:tcW w:w="553" w:type="pct"/>
          </w:tcPr>
          <w:p w14:paraId="202132C2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34A4F12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4C817866" w14:textId="77777777" w:rsidTr="0038194F">
        <w:tc>
          <w:tcPr>
            <w:tcW w:w="338" w:type="pct"/>
          </w:tcPr>
          <w:p w14:paraId="1FEEB5B4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pct"/>
          </w:tcPr>
          <w:p w14:paraId="23BD8E9D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3935" w:type="pct"/>
            <w:gridSpan w:val="4"/>
          </w:tcPr>
          <w:p w14:paraId="3A14D6CE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</w:tr>
      <w:tr w:rsidR="004F2EE8" w14:paraId="5E16D5D4" w14:textId="77777777" w:rsidTr="0038194F">
        <w:tc>
          <w:tcPr>
            <w:tcW w:w="338" w:type="pct"/>
          </w:tcPr>
          <w:p w14:paraId="1DF4B98C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" w:type="pct"/>
          </w:tcPr>
          <w:p w14:paraId="507EF731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15:45 -16:45</w:t>
            </w:r>
          </w:p>
        </w:tc>
        <w:tc>
          <w:tcPr>
            <w:tcW w:w="1275" w:type="pct"/>
          </w:tcPr>
          <w:p w14:paraId="31DDE9A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Мастер-класс «Успешный опыт реализации социальных проектов (кейсы по направлениям)»</w:t>
            </w:r>
          </w:p>
        </w:tc>
        <w:tc>
          <w:tcPr>
            <w:tcW w:w="1042" w:type="pct"/>
          </w:tcPr>
          <w:p w14:paraId="2959266D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Беспамятных Е.</w:t>
            </w:r>
          </w:p>
        </w:tc>
        <w:tc>
          <w:tcPr>
            <w:tcW w:w="553" w:type="pct"/>
          </w:tcPr>
          <w:p w14:paraId="5C23E203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67A272B1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4FC1026B" w14:textId="77777777" w:rsidTr="0038194F">
        <w:tc>
          <w:tcPr>
            <w:tcW w:w="338" w:type="pct"/>
          </w:tcPr>
          <w:p w14:paraId="2D160494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" w:type="pct"/>
          </w:tcPr>
          <w:p w14:paraId="40BA5E15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16:45-17:30</w:t>
            </w:r>
          </w:p>
        </w:tc>
        <w:tc>
          <w:tcPr>
            <w:tcW w:w="1275" w:type="pct"/>
          </w:tcPr>
          <w:p w14:paraId="48B82DEF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Выдача заданий на следующий этап, презентация маршрутов дальнейшей работы над проектами</w:t>
            </w:r>
          </w:p>
        </w:tc>
        <w:tc>
          <w:tcPr>
            <w:tcW w:w="1042" w:type="pct"/>
          </w:tcPr>
          <w:p w14:paraId="5CC70FA6" w14:textId="77777777" w:rsidR="004F2EE8" w:rsidRPr="00C031A0" w:rsidRDefault="004F2EE8" w:rsidP="004E7973">
            <w:pPr>
              <w:pStyle w:val="a4"/>
              <w:numPr>
                <w:ilvl w:val="0"/>
                <w:numId w:val="38"/>
              </w:numPr>
              <w:ind w:left="194" w:hanging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Беспамятных Е.</w:t>
            </w:r>
          </w:p>
          <w:p w14:paraId="5BB04DBC" w14:textId="77777777" w:rsidR="004F2EE8" w:rsidRPr="00C031A0" w:rsidRDefault="004F2EE8" w:rsidP="004E7973">
            <w:pPr>
              <w:pStyle w:val="a4"/>
              <w:numPr>
                <w:ilvl w:val="0"/>
                <w:numId w:val="38"/>
              </w:numPr>
              <w:ind w:left="194" w:hanging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Хохлова Я.</w:t>
            </w:r>
          </w:p>
          <w:p w14:paraId="15A31DDC" w14:textId="77777777" w:rsidR="004F2EE8" w:rsidRPr="00C031A0" w:rsidRDefault="004F2EE8" w:rsidP="004E7973">
            <w:pPr>
              <w:pStyle w:val="a4"/>
              <w:numPr>
                <w:ilvl w:val="0"/>
                <w:numId w:val="38"/>
              </w:numPr>
              <w:ind w:left="194" w:hanging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Представители экосистемы региона</w:t>
            </w:r>
          </w:p>
        </w:tc>
        <w:tc>
          <w:tcPr>
            <w:tcW w:w="553" w:type="pct"/>
          </w:tcPr>
          <w:p w14:paraId="2DBD3E5D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500E4D87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E8" w14:paraId="3EB0B5B6" w14:textId="77777777" w:rsidTr="0038194F">
        <w:tc>
          <w:tcPr>
            <w:tcW w:w="338" w:type="pct"/>
          </w:tcPr>
          <w:p w14:paraId="3A869C90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" w:type="pct"/>
          </w:tcPr>
          <w:p w14:paraId="5931040C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17:30-18:00</w:t>
            </w:r>
          </w:p>
        </w:tc>
        <w:tc>
          <w:tcPr>
            <w:tcW w:w="1275" w:type="pct"/>
          </w:tcPr>
          <w:p w14:paraId="487521FE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Подведение итогов хакатона</w:t>
            </w:r>
          </w:p>
        </w:tc>
        <w:tc>
          <w:tcPr>
            <w:tcW w:w="1042" w:type="pct"/>
          </w:tcPr>
          <w:p w14:paraId="50A5DAC0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Спикеры по направлениям</w:t>
            </w:r>
          </w:p>
        </w:tc>
        <w:tc>
          <w:tcPr>
            <w:tcW w:w="553" w:type="pct"/>
          </w:tcPr>
          <w:p w14:paraId="05C5CA8D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</w:tcPr>
          <w:p w14:paraId="0FF82BB0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Обратная связь от экспертов, индивидуальные рекомендации по развитию проектов</w:t>
            </w:r>
          </w:p>
        </w:tc>
      </w:tr>
      <w:tr w:rsidR="004F2EE8" w14:paraId="7C43A178" w14:textId="77777777" w:rsidTr="0038194F">
        <w:tc>
          <w:tcPr>
            <w:tcW w:w="338" w:type="pct"/>
          </w:tcPr>
          <w:p w14:paraId="1C37D87E" w14:textId="77777777" w:rsidR="004F2EE8" w:rsidRPr="00C031A0" w:rsidRDefault="004F2EE8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pct"/>
          </w:tcPr>
          <w:p w14:paraId="2579174B" w14:textId="77777777" w:rsidR="004F2EE8" w:rsidRPr="00C031A0" w:rsidRDefault="004F2EE8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3935" w:type="pct"/>
            <w:gridSpan w:val="4"/>
          </w:tcPr>
          <w:p w14:paraId="317F5098" w14:textId="77777777" w:rsidR="004F2EE8" w:rsidRPr="00C031A0" w:rsidRDefault="004F2EE8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Свободное консультирование спикеров по проектам участников</w:t>
            </w:r>
          </w:p>
        </w:tc>
      </w:tr>
    </w:tbl>
    <w:p w14:paraId="49967905" w14:textId="77777777" w:rsidR="004F2EE8" w:rsidRDefault="004F2EE8" w:rsidP="004F2E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5E473" w14:textId="77777777" w:rsidR="004F2EE8" w:rsidRPr="00C031A0" w:rsidRDefault="004F2EE8" w:rsidP="00C031A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Партнеры</w:t>
      </w:r>
    </w:p>
    <w:p w14:paraId="3149F5C2" w14:textId="77777777" w:rsidR="004F2EE8" w:rsidRPr="00C031A0" w:rsidRDefault="004F2EE8" w:rsidP="004E7973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Программа «Ты-предприниматель»</w:t>
      </w:r>
    </w:p>
    <w:p w14:paraId="7D65CF1E" w14:textId="443DC20C" w:rsidR="004F2EE8" w:rsidRPr="00C031A0" w:rsidRDefault="004F2EE8" w:rsidP="004E7973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«ОПОРА России»</w:t>
      </w:r>
    </w:p>
    <w:p w14:paraId="104A243F" w14:textId="5DA6BDF8" w:rsidR="00781FA9" w:rsidRPr="00C031A0" w:rsidRDefault="00781FA9" w:rsidP="004E7973">
      <w:pPr>
        <w:pStyle w:val="a4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Свердловский областной фонд поддержки предпринимательства</w:t>
      </w:r>
    </w:p>
    <w:p w14:paraId="1CE210D8" w14:textId="2602A0CA" w:rsidR="00F3179D" w:rsidRPr="00C031A0" w:rsidRDefault="00F3179D" w:rsidP="00C031A0">
      <w:pPr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онлайн-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C031A0">
        <w:rPr>
          <w:rFonts w:ascii="Times New Roman" w:hAnsi="Times New Roman" w:cs="Times New Roman"/>
          <w:b/>
          <w:sz w:val="28"/>
          <w:szCs w:val="28"/>
        </w:rPr>
        <w:t xml:space="preserve"> по бизнес-планированию и </w:t>
      </w:r>
      <w:r w:rsidR="00FB2AC6" w:rsidRPr="00C031A0">
        <w:rPr>
          <w:rFonts w:ascii="Times New Roman" w:hAnsi="Times New Roman" w:cs="Times New Roman"/>
          <w:b/>
          <w:sz w:val="28"/>
          <w:szCs w:val="28"/>
        </w:rPr>
        <w:t>развитию инновационных проектов в области социальных инноваций и</w:t>
      </w:r>
      <w:r w:rsidRPr="00C031A0">
        <w:rPr>
          <w:rFonts w:ascii="Times New Roman" w:hAnsi="Times New Roman" w:cs="Times New Roman"/>
          <w:b/>
          <w:sz w:val="28"/>
          <w:szCs w:val="28"/>
        </w:rPr>
        <w:t xml:space="preserve"> социально</w:t>
      </w:r>
      <w:r w:rsidR="00FB2AC6" w:rsidRPr="00C031A0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C031A0">
        <w:rPr>
          <w:rFonts w:ascii="Times New Roman" w:hAnsi="Times New Roman" w:cs="Times New Roman"/>
          <w:b/>
          <w:sz w:val="28"/>
          <w:szCs w:val="28"/>
        </w:rPr>
        <w:t>проектировани</w:t>
      </w:r>
      <w:r w:rsidR="00FB2AC6" w:rsidRPr="00C031A0">
        <w:rPr>
          <w:rFonts w:ascii="Times New Roman" w:hAnsi="Times New Roman" w:cs="Times New Roman"/>
          <w:b/>
          <w:sz w:val="28"/>
          <w:szCs w:val="28"/>
        </w:rPr>
        <w:t>я</w:t>
      </w:r>
    </w:p>
    <w:p w14:paraId="27ACFE45" w14:textId="77777777" w:rsidR="00F3179D" w:rsidRPr="00C031A0" w:rsidRDefault="00F3179D" w:rsidP="00C031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Цель онлайн-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по социальному проектированию – вовлечение участников в проектную деятельность, определение требований к разработке проектов в области социальных инноваций, мотивация участников к проектной деятельности </w:t>
      </w:r>
    </w:p>
    <w:p w14:paraId="32A361B4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В рамках онлайн-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будут рассмотрены следующие тематики: </w:t>
      </w:r>
    </w:p>
    <w:p w14:paraId="40E7F88D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Эффективные модели участия бизнеса в развитии социальных инноваций;</w:t>
      </w:r>
    </w:p>
    <w:p w14:paraId="1E3721FA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Технологии и современные методы анализа «социального заказа»</w:t>
      </w:r>
    </w:p>
    <w:p w14:paraId="441F24C0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Бюджетирование социальных проектов: особенности поиска партнеров и система поддержки социальных инноваций; </w:t>
      </w:r>
    </w:p>
    <w:p w14:paraId="79D1A4AD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Цифровизация в социальной сфере; </w:t>
      </w:r>
    </w:p>
    <w:p w14:paraId="7AA77343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Государственное и частное партнерство: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инстументы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равития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социальной сферы в регионах</w:t>
      </w:r>
    </w:p>
    <w:p w14:paraId="04FDB945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Социальный франчайзинг: новые технологии в оказании социальных услуг; </w:t>
      </w:r>
    </w:p>
    <w:p w14:paraId="14B93D26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«Дорожные карты» развития социальных проектов в регионах;</w:t>
      </w:r>
    </w:p>
    <w:p w14:paraId="216B8D4F" w14:textId="77777777" w:rsidR="00F3179D" w:rsidRPr="00C031A0" w:rsidRDefault="00F3179D" w:rsidP="004E7973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Управление социальными проектами: инструкция и применению</w:t>
      </w:r>
    </w:p>
    <w:p w14:paraId="3618D383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77FC3" w14:textId="77777777" w:rsidR="00F3179D" w:rsidRPr="00C031A0" w:rsidRDefault="00F3179D" w:rsidP="00C031A0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C031A0">
        <w:rPr>
          <w:rFonts w:ascii="Times New Roman" w:hAnsi="Times New Roman" w:cs="Times New Roman"/>
          <w:b/>
          <w:sz w:val="28"/>
          <w:szCs w:val="28"/>
        </w:rPr>
        <w:t xml:space="preserve"> по развитию социальных инноваций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- 10</w:t>
      </w:r>
    </w:p>
    <w:p w14:paraId="1A2D07D3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Количество участников 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C031A0">
        <w:rPr>
          <w:rFonts w:ascii="Times New Roman" w:hAnsi="Times New Roman" w:cs="Times New Roman"/>
          <w:b/>
          <w:sz w:val="28"/>
          <w:szCs w:val="28"/>
        </w:rPr>
        <w:t xml:space="preserve"> по развитию социальных инноваций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не менее 700</w:t>
      </w:r>
    </w:p>
    <w:p w14:paraId="4C91F508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Количество привлеченных партнеров для реализации проекта</w:t>
      </w:r>
      <w:r w:rsidRPr="00C031A0">
        <w:rPr>
          <w:rFonts w:ascii="Times New Roman" w:hAnsi="Times New Roman" w:cs="Times New Roman"/>
          <w:sz w:val="28"/>
          <w:szCs w:val="28"/>
        </w:rPr>
        <w:t xml:space="preserve"> - не менее 10</w:t>
      </w:r>
    </w:p>
    <w:p w14:paraId="16720368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 xml:space="preserve">Количество человек, которые приняли участие в 1 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– не менее 100</w:t>
      </w:r>
    </w:p>
    <w:p w14:paraId="2EF97BE8" w14:textId="77777777" w:rsidR="00F3179D" w:rsidRPr="00C031A0" w:rsidRDefault="00F3179D" w:rsidP="00C031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проведения </w:t>
      </w:r>
      <w:proofErr w:type="spellStart"/>
      <w:r w:rsidRPr="00C031A0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– 40 минут - 1 час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14"/>
        <w:gridCol w:w="3209"/>
        <w:gridCol w:w="5528"/>
      </w:tblGrid>
      <w:tr w:rsidR="00FB2AC6" w:rsidRPr="00C031A0" w14:paraId="639607AF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45EE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7B6" w14:textId="77777777" w:rsidR="00FB2AC6" w:rsidRPr="00C031A0" w:rsidRDefault="00FB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spellStart"/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E1BE" w14:textId="77777777" w:rsidR="00FB2AC6" w:rsidRPr="00C031A0" w:rsidRDefault="00FB2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C031A0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</w:tr>
      <w:tr w:rsidR="00FB2AC6" w:rsidRPr="00C031A0" w14:paraId="3A54AC77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B173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4054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Что такое социальные инновации? Как превратить социальные идей в бизнес?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740" w14:textId="77777777" w:rsidR="00FB2AC6" w:rsidRPr="00C031A0" w:rsidRDefault="00FB2AC6" w:rsidP="004E7973">
            <w:pPr>
              <w:numPr>
                <w:ilvl w:val="0"/>
                <w:numId w:val="31"/>
              </w:numPr>
              <w:shd w:val="clear" w:color="auto" w:fill="FFFFFF"/>
              <w:ind w:left="322" w:hanging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социальная инновация?</w:t>
            </w:r>
          </w:p>
          <w:p w14:paraId="4AEBD8D5" w14:textId="77777777" w:rsidR="00FB2AC6" w:rsidRPr="00C031A0" w:rsidRDefault="00FB2AC6" w:rsidP="004E7973">
            <w:pPr>
              <w:numPr>
                <w:ilvl w:val="0"/>
                <w:numId w:val="31"/>
              </w:numPr>
              <w:shd w:val="clear" w:color="auto" w:fill="FFFFFF"/>
              <w:ind w:left="322" w:hanging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тренды в социальных инновациях</w:t>
            </w:r>
          </w:p>
          <w:p w14:paraId="54EA4143" w14:textId="77777777" w:rsidR="00FB2AC6" w:rsidRPr="00C031A0" w:rsidRDefault="00FB2AC6" w:rsidP="004E7973">
            <w:pPr>
              <w:numPr>
                <w:ilvl w:val="0"/>
                <w:numId w:val="31"/>
              </w:numPr>
              <w:shd w:val="clear" w:color="auto" w:fill="FFFFFF"/>
              <w:ind w:left="322" w:hanging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определить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социального проекта</w:t>
            </w:r>
          </w:p>
          <w:p w14:paraId="39D69808" w14:textId="77777777" w:rsidR="00FB2AC6" w:rsidRPr="00C031A0" w:rsidRDefault="00FB2AC6" w:rsidP="004E7973">
            <w:pPr>
              <w:numPr>
                <w:ilvl w:val="0"/>
                <w:numId w:val="31"/>
              </w:numPr>
              <w:shd w:val="clear" w:color="auto" w:fill="FFFFFF"/>
              <w:ind w:left="322" w:hanging="3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жизненнный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 социального проекта</w:t>
            </w:r>
          </w:p>
          <w:p w14:paraId="78934BEF" w14:textId="77777777" w:rsidR="00FB2AC6" w:rsidRPr="00C031A0" w:rsidRDefault="00FB2AC6" w:rsidP="004E7973">
            <w:pPr>
              <w:pStyle w:val="a4"/>
              <w:numPr>
                <w:ilvl w:val="0"/>
                <w:numId w:val="31"/>
              </w:numPr>
              <w:ind w:left="322" w:hanging="3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экосистемы для развития социальных инноваций</w:t>
            </w:r>
          </w:p>
        </w:tc>
      </w:tr>
      <w:tr w:rsidR="00FB2AC6" w:rsidRPr="00C031A0" w14:paraId="33AA3938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2081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556D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Кейсы успешных проектов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F65C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Просмотр видео кейсов успешных проектов</w:t>
            </w:r>
          </w:p>
          <w:p w14:paraId="282E175E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Формирование вопросов к руководителям успешных проектов</w:t>
            </w:r>
          </w:p>
        </w:tc>
      </w:tr>
      <w:tr w:rsidR="00FB2AC6" w:rsidRPr="00C031A0" w14:paraId="29E454B8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E5EC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F921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Кейсы успешных проектов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3FA0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Рассказ лидеров корпоративных и бизнес-проектов в направлении развития общества</w:t>
            </w:r>
          </w:p>
        </w:tc>
      </w:tr>
      <w:tr w:rsidR="00FB2AC6" w:rsidRPr="00C031A0" w14:paraId="4476D2E0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DE07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BA81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Проектирование в модели Устойчивого развития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488" w14:textId="77777777" w:rsidR="00FB2AC6" w:rsidRPr="00C031A0" w:rsidRDefault="00FB2AC6">
            <w:pPr>
              <w:pStyle w:val="a4"/>
              <w:ind w:lef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C6" w:rsidRPr="00C031A0" w14:paraId="6C107158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C660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2904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подготовить аналитику для упаковки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C1B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анализировать тренды;</w:t>
            </w:r>
          </w:p>
          <w:p w14:paraId="76D60919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искать конкурентов;</w:t>
            </w:r>
          </w:p>
          <w:p w14:paraId="0C27F680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составить портрет благополучателя</w:t>
            </w:r>
          </w:p>
          <w:p w14:paraId="74284E0F" w14:textId="77777777" w:rsidR="00FB2AC6" w:rsidRPr="00C031A0" w:rsidRDefault="00FB2A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C6" w:rsidRPr="00C031A0" w14:paraId="2D31AD5C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1CF4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134F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реализации проекта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028" w14:textId="77777777" w:rsidR="00FB2AC6" w:rsidRPr="00C031A0" w:rsidRDefault="00FB2AC6" w:rsidP="004E7973">
            <w:pPr>
              <w:pStyle w:val="a4"/>
              <w:numPr>
                <w:ilvl w:val="0"/>
                <w:numId w:val="33"/>
              </w:numPr>
              <w:ind w:left="31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сформировать ценностное предложение;</w:t>
            </w:r>
          </w:p>
          <w:p w14:paraId="52EE8327" w14:textId="77777777" w:rsidR="00FB2AC6" w:rsidRPr="00C031A0" w:rsidRDefault="00FB2AC6" w:rsidP="004E7973">
            <w:pPr>
              <w:pStyle w:val="a4"/>
              <w:numPr>
                <w:ilvl w:val="0"/>
                <w:numId w:val="33"/>
              </w:numPr>
              <w:ind w:left="31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бизнес-модели (по шаблону А. </w:t>
            </w: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Остервальдеру</w:t>
            </w:r>
            <w:proofErr w:type="spellEnd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2AC6" w:rsidRPr="00C031A0" w14:paraId="35BFF06B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344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F199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Разработка ключевых элементов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6893" w14:textId="77777777" w:rsidR="00FB2AC6" w:rsidRPr="00C031A0" w:rsidRDefault="00FB2AC6" w:rsidP="004E7973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Финансовый план</w:t>
            </w:r>
          </w:p>
          <w:p w14:paraId="1747C21F" w14:textId="77777777" w:rsidR="00FB2AC6" w:rsidRPr="00C031A0" w:rsidRDefault="00FB2AC6" w:rsidP="004E7973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Дорожная карта проекта</w:t>
            </w:r>
          </w:p>
          <w:p w14:paraId="36EED643" w14:textId="77777777" w:rsidR="00FB2AC6" w:rsidRPr="00C031A0" w:rsidRDefault="00FB2AC6" w:rsidP="004E7973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Описание команды</w:t>
            </w:r>
          </w:p>
        </w:tc>
      </w:tr>
      <w:tr w:rsidR="00FB2AC6" w:rsidRPr="00C031A0" w14:paraId="57E54464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274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97F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сформировать команду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CD28" w14:textId="77777777" w:rsidR="00FB2AC6" w:rsidRPr="00C031A0" w:rsidRDefault="00FB2AC6" w:rsidP="004E7973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Как сформировать команду</w:t>
            </w:r>
          </w:p>
          <w:p w14:paraId="5C7B4049" w14:textId="77777777" w:rsidR="00FB2AC6" w:rsidRPr="00C031A0" w:rsidRDefault="00FB2AC6" w:rsidP="004E7973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Чем мотивировать </w:t>
            </w:r>
          </w:p>
        </w:tc>
      </w:tr>
      <w:tr w:rsidR="00FB2AC6" w:rsidRPr="00C031A0" w14:paraId="00FD6F16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9C4E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12C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Экосистема поддержки социальных инноваций: где и как получить поддержку на развитие проекта для общества?</w:t>
            </w:r>
          </w:p>
          <w:p w14:paraId="45275782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041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структура поддержки социальных инноваций </w:t>
            </w:r>
          </w:p>
          <w:p w14:paraId="04F771EB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14:paraId="23D9EF9B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инфраструктура </w:t>
            </w: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 как драйвер развития социальных инноваций</w:t>
            </w:r>
          </w:p>
          <w:p w14:paraId="7AC9DFBA" w14:textId="77777777" w:rsidR="00FB2AC6" w:rsidRPr="00C031A0" w:rsidRDefault="00FB2AC6" w:rsidP="004E7973">
            <w:pPr>
              <w:pStyle w:val="a4"/>
              <w:numPr>
                <w:ilvl w:val="0"/>
                <w:numId w:val="32"/>
              </w:numPr>
              <w:ind w:left="416" w:hanging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Что важно знать, когда Вы хотите развивать свой социальный проект</w:t>
            </w:r>
          </w:p>
          <w:p w14:paraId="2D98DB48" w14:textId="77777777" w:rsidR="00FB2AC6" w:rsidRPr="00C031A0" w:rsidRDefault="00FB2AC6">
            <w:pPr>
              <w:pStyle w:val="a4"/>
              <w:ind w:lef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AC6" w:rsidRPr="00C031A0" w14:paraId="3E0877F1" w14:textId="77777777" w:rsidTr="00781FA9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4BBA" w14:textId="77777777" w:rsidR="00FB2AC6" w:rsidRPr="00C031A0" w:rsidRDefault="00FB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B670" w14:textId="77777777" w:rsidR="00FB2AC6" w:rsidRPr="00C031A0" w:rsidRDefault="00FB2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презентации проекта для </w:t>
            </w:r>
            <w:proofErr w:type="spellStart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A1D9" w14:textId="77777777" w:rsidR="00FB2AC6" w:rsidRPr="00C031A0" w:rsidRDefault="00FB2AC6" w:rsidP="004E7973">
            <w:pPr>
              <w:pStyle w:val="a4"/>
              <w:numPr>
                <w:ilvl w:val="0"/>
                <w:numId w:val="36"/>
              </w:numPr>
              <w:ind w:left="254" w:hanging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презентации для экспертизы </w:t>
            </w:r>
          </w:p>
        </w:tc>
      </w:tr>
    </w:tbl>
    <w:p w14:paraId="65EE27AC" w14:textId="77777777" w:rsidR="00F3179D" w:rsidRDefault="00F3179D" w:rsidP="00F3179D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914252" w14:textId="77777777" w:rsidR="00F3179D" w:rsidRDefault="00F3179D" w:rsidP="00FC7A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682221F" w14:textId="4D90797B" w:rsidR="004C508E" w:rsidRPr="00C031A0" w:rsidRDefault="00BF5300" w:rsidP="00C031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Характеристика образовательной программы «Коммерциализация инновационных продуктов и услуг»</w:t>
      </w:r>
    </w:p>
    <w:p w14:paraId="5963F007" w14:textId="2C4E9FD1" w:rsidR="00BF5300" w:rsidRPr="00C031A0" w:rsidRDefault="00BF5300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 w:rsidR="004F2EE8" w:rsidRPr="00C031A0">
        <w:rPr>
          <w:rFonts w:ascii="Times New Roman" w:hAnsi="Times New Roman" w:cs="Times New Roman"/>
          <w:sz w:val="28"/>
          <w:szCs w:val="28"/>
        </w:rPr>
        <w:t>на этапе</w:t>
      </w:r>
      <w:r w:rsidR="00FB2AC6" w:rsidRPr="00C031A0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Pr="00C031A0">
        <w:rPr>
          <w:rFonts w:ascii="Times New Roman" w:hAnsi="Times New Roman" w:cs="Times New Roman"/>
          <w:sz w:val="28"/>
          <w:szCs w:val="28"/>
        </w:rPr>
        <w:t>инноваций «ИННОФЕСТ»</w:t>
      </w:r>
      <w:r w:rsidR="00FB2AC6" w:rsidRPr="00C031A0">
        <w:rPr>
          <w:rFonts w:ascii="Times New Roman" w:hAnsi="Times New Roman" w:cs="Times New Roman"/>
          <w:sz w:val="28"/>
          <w:szCs w:val="28"/>
        </w:rPr>
        <w:t xml:space="preserve"> и серии он-</w:t>
      </w:r>
      <w:proofErr w:type="spellStart"/>
      <w:r w:rsidR="00FB2AC6" w:rsidRPr="00C031A0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FB2AC6" w:rsidRPr="00C03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2AC6" w:rsidRPr="00C031A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FB2AC6" w:rsidRPr="00C031A0">
        <w:rPr>
          <w:rFonts w:ascii="Times New Roman" w:hAnsi="Times New Roman" w:cs="Times New Roman"/>
          <w:sz w:val="28"/>
          <w:szCs w:val="28"/>
        </w:rPr>
        <w:t xml:space="preserve"> </w:t>
      </w:r>
      <w:r w:rsidR="004F2EE8" w:rsidRPr="00C031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F2EE8" w:rsidRPr="00C031A0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FB2AC6" w:rsidRPr="00C031A0">
        <w:rPr>
          <w:rFonts w:ascii="Times New Roman" w:hAnsi="Times New Roman" w:cs="Times New Roman"/>
          <w:sz w:val="28"/>
          <w:szCs w:val="28"/>
        </w:rPr>
        <w:t xml:space="preserve">появилась вовлеченная и замотивированная </w:t>
      </w:r>
      <w:r w:rsidR="00FB2AC6" w:rsidRPr="00C031A0">
        <w:rPr>
          <w:rFonts w:ascii="Times New Roman" w:hAnsi="Times New Roman" w:cs="Times New Roman"/>
          <w:sz w:val="28"/>
          <w:szCs w:val="28"/>
        </w:rPr>
        <w:lastRenderedPageBreak/>
        <w:t xml:space="preserve">молодежь и молодежные команды, а также </w:t>
      </w:r>
      <w:r w:rsidRPr="00C031A0">
        <w:rPr>
          <w:rFonts w:ascii="Times New Roman" w:hAnsi="Times New Roman" w:cs="Times New Roman"/>
          <w:sz w:val="28"/>
          <w:szCs w:val="28"/>
        </w:rPr>
        <w:t xml:space="preserve">отобраны инновационные проекты и команды, начинается следующий этап работы – образовательная программа «Коммерциализация инновационных продуктов и услуг», которая включает в себя две активности: </w:t>
      </w:r>
    </w:p>
    <w:p w14:paraId="69FC248B" w14:textId="77777777" w:rsidR="00BF5300" w:rsidRPr="00C031A0" w:rsidRDefault="00BF5300" w:rsidP="004E7973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Образовательные модули по программе «Коммерциализация инновационных продуктов и услуг», которые проходят по утвержденному расписанию. </w:t>
      </w:r>
    </w:p>
    <w:p w14:paraId="0912C6D6" w14:textId="77777777" w:rsidR="00BF5300" w:rsidRPr="00C031A0" w:rsidRDefault="00BF5300" w:rsidP="004E7973">
      <w:pPr>
        <w:pStyle w:val="a4"/>
        <w:numPr>
          <w:ilvl w:val="0"/>
          <w:numId w:val="16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C031A0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Молодежную выездную школу коммерциализации инновационных продуктов и услуг «Инновационный дайвинг»</w:t>
      </w:r>
      <w:r w:rsidR="00814BF0" w:rsidRPr="00C031A0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. </w:t>
      </w:r>
    </w:p>
    <w:p w14:paraId="3062A728" w14:textId="77777777" w:rsidR="00945017" w:rsidRPr="00C031A0" w:rsidRDefault="00846F67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45017" w:rsidRPr="00C031A0">
        <w:rPr>
          <w:rFonts w:ascii="Times New Roman" w:eastAsia="Times New Roman" w:hAnsi="Times New Roman" w:cs="Times New Roman"/>
          <w:bCs/>
          <w:sz w:val="28"/>
          <w:szCs w:val="28"/>
        </w:rPr>
        <w:t>Целями реализации образовательных модулей программы дополнительного образования являются</w:t>
      </w:r>
      <w:r w:rsidR="00945017" w:rsidRPr="00C03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5017" w:rsidRPr="00C031A0">
        <w:rPr>
          <w:rFonts w:ascii="Times New Roman" w:eastAsia="Times New Roman" w:hAnsi="Times New Roman" w:cs="Times New Roman"/>
          <w:sz w:val="28"/>
          <w:szCs w:val="28"/>
        </w:rPr>
        <w:t>развитие инновационных и предпринимательских компетенций проектных команд для обеспечения развития бизнеса и/или инновационного проекта</w:t>
      </w:r>
      <w:r w:rsidR="00CE38E3" w:rsidRPr="00C031A0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2)</w:t>
      </w:r>
      <w:r w:rsidR="00945017" w:rsidRPr="00C031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B371D6" w14:textId="77777777" w:rsidR="00504E79" w:rsidRPr="00C031A0" w:rsidRDefault="00504E79" w:rsidP="00C031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30373" w14:textId="43EC4F79" w:rsidR="00063129" w:rsidRPr="00C031A0" w:rsidRDefault="00063129" w:rsidP="00C031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Образовательная программа – «Коммерциализация инновационных продуктов и услуг»</w:t>
      </w:r>
      <w:r w:rsidR="00F3179D" w:rsidRPr="00C031A0">
        <w:rPr>
          <w:rFonts w:ascii="Times New Roman" w:hAnsi="Times New Roman" w:cs="Times New Roman"/>
          <w:b/>
          <w:sz w:val="28"/>
          <w:szCs w:val="28"/>
        </w:rPr>
        <w:t xml:space="preserve"> (выездная школа «Инновационный дайвинг»)</w:t>
      </w:r>
    </w:p>
    <w:p w14:paraId="28480B0D" w14:textId="77777777" w:rsidR="00063129" w:rsidRPr="00C031A0" w:rsidRDefault="00063129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CB501" w14:textId="77777777" w:rsidR="00063129" w:rsidRPr="00C031A0" w:rsidRDefault="00063129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программы</w:t>
      </w:r>
      <w:r w:rsidRPr="00C03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</w:t>
      </w:r>
      <w:r w:rsidR="00504E79" w:rsidRPr="00C031A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="00504E79" w:rsidRPr="00C031A0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приобретение и совершенствование знаний по разработке и реализации инновационных проектов, в основе которых лежит технологическая инновация или новое технологическое решение</w:t>
      </w:r>
    </w:p>
    <w:p w14:paraId="2418EBEA" w14:textId="77777777" w:rsidR="00063129" w:rsidRPr="00C031A0" w:rsidRDefault="00063129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Основная задача образовательной программы</w:t>
      </w:r>
      <w:r w:rsidRPr="00C03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</w:t>
      </w:r>
      <w:r w:rsidR="00504E79" w:rsidRPr="00C03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формирование необходимых компетенций проектной команды для разработки и внедрения инновационного проекта на базе научно-технологической разработки, расширение представлений участников о проектном управлении в технологическом предпринимательстве, а также подготовка исходной информации для проработки и «упаковки» молодежного проекта. Одной из основных задач программы является ознакомление с опытом осуществления деятельности в области технологического предпринимательства на базе уже существующих историй успеха, развитие навыков бизнес-планирования и использования инструментов проработки инновационного проекта.  </w:t>
      </w:r>
    </w:p>
    <w:p w14:paraId="6B1F2FEB" w14:textId="28494D0B" w:rsidR="006E5384" w:rsidRPr="00C031A0" w:rsidRDefault="006E5384" w:rsidP="00C031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lastRenderedPageBreak/>
        <w:t>Программа «Коммерциализация инновационн</w:t>
      </w:r>
      <w:r w:rsidR="00D050EF" w:rsidRPr="00C031A0">
        <w:rPr>
          <w:rFonts w:ascii="Times New Roman" w:hAnsi="Times New Roman" w:cs="Times New Roman"/>
          <w:sz w:val="28"/>
          <w:szCs w:val="28"/>
        </w:rPr>
        <w:t>ых</w:t>
      </w:r>
      <w:r w:rsidRPr="00C031A0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D050EF" w:rsidRPr="00C031A0">
        <w:rPr>
          <w:rFonts w:ascii="Times New Roman" w:hAnsi="Times New Roman" w:cs="Times New Roman"/>
          <w:sz w:val="28"/>
          <w:szCs w:val="28"/>
        </w:rPr>
        <w:t>ов и услуг</w:t>
      </w:r>
      <w:r w:rsidRPr="00C031A0">
        <w:rPr>
          <w:rFonts w:ascii="Times New Roman" w:hAnsi="Times New Roman" w:cs="Times New Roman"/>
          <w:sz w:val="28"/>
          <w:szCs w:val="28"/>
        </w:rPr>
        <w:t>» включает в себя пять отдельных модульных программ повышения квалификации, соответствующих специализациям стандарта «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267E4841" w14:textId="77777777" w:rsidR="006E5384" w:rsidRPr="00C031A0" w:rsidRDefault="006E5384" w:rsidP="004E797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маркетинг инновационных проектов, </w:t>
      </w:r>
    </w:p>
    <w:p w14:paraId="55A69F15" w14:textId="77777777" w:rsidR="006E5384" w:rsidRPr="00C031A0" w:rsidRDefault="006E5384" w:rsidP="004E797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управление инновационными проектами;</w:t>
      </w:r>
    </w:p>
    <w:p w14:paraId="7431CEAE" w14:textId="77777777" w:rsidR="006E5384" w:rsidRPr="00C031A0" w:rsidRDefault="006E5384" w:rsidP="004E797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венчурное инвестирование инновационных проектов;</w:t>
      </w:r>
    </w:p>
    <w:p w14:paraId="35D2D230" w14:textId="77777777" w:rsidR="006E5384" w:rsidRPr="00C031A0" w:rsidRDefault="006E5384" w:rsidP="004E797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защита интеллектуальной собственности;</w:t>
      </w:r>
    </w:p>
    <w:p w14:paraId="73D64158" w14:textId="77777777" w:rsidR="006E5384" w:rsidRPr="00C031A0" w:rsidRDefault="006E5384" w:rsidP="004E797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инновационный менеджмент. </w:t>
      </w:r>
    </w:p>
    <w:p w14:paraId="7D95B8DD" w14:textId="77777777" w:rsidR="00C5015C" w:rsidRPr="00C031A0" w:rsidRDefault="00C5015C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1E5B3" w14:textId="77777777" w:rsidR="00945017" w:rsidRPr="00C031A0" w:rsidRDefault="00945017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образовательная программа формирует компетентности проектной команды, необходимые и актуальные для соответствующей стадии жизненного цикла инновационного проекта. </w:t>
      </w:r>
      <w:r w:rsidR="00CE38E3" w:rsidRPr="00C031A0">
        <w:rPr>
          <w:rFonts w:ascii="Times New Roman" w:eastAsia="Times New Roman" w:hAnsi="Times New Roman" w:cs="Times New Roman"/>
          <w:sz w:val="28"/>
          <w:szCs w:val="28"/>
        </w:rPr>
        <w:t xml:space="preserve">Еще одной задачей, решаемой в рамках образовательных модулей, становятся вопросы подготовки необходимых материалов по разработке инновационного проекта, а также сплочение команды. </w:t>
      </w:r>
    </w:p>
    <w:p w14:paraId="3C360820" w14:textId="77777777" w:rsidR="00C5015C" w:rsidRPr="00C031A0" w:rsidRDefault="00C5015C" w:rsidP="00C031A0">
      <w:pPr>
        <w:spacing w:after="0" w:line="360" w:lineRule="auto"/>
        <w:ind w:right="60"/>
        <w:jc w:val="both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</w:pPr>
    </w:p>
    <w:p w14:paraId="7FE29674" w14:textId="77777777" w:rsidR="00CE38E3" w:rsidRPr="00C031A0" w:rsidRDefault="00FC7AAF" w:rsidP="00C031A0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>Молодёжная</w:t>
      </w:r>
      <w:r w:rsidR="00CE38E3" w:rsidRPr="00C031A0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выездная школа коммерциализации инновационных продуктов и услуг «Инновационный дайвинг»</w:t>
      </w:r>
    </w:p>
    <w:p w14:paraId="32B2D062" w14:textId="77777777" w:rsidR="00504E79" w:rsidRPr="00C031A0" w:rsidRDefault="00504E79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11D57" w14:textId="77777777" w:rsidR="00FC7AAF" w:rsidRPr="00C031A0" w:rsidRDefault="00CE38E3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Результатом реализации образовательных модулей становится то, что н</w:t>
      </w:r>
      <w:r w:rsidR="00BF5300" w:rsidRPr="00C031A0">
        <w:rPr>
          <w:rFonts w:ascii="Times New Roman" w:hAnsi="Times New Roman" w:cs="Times New Roman"/>
          <w:sz w:val="28"/>
          <w:szCs w:val="28"/>
        </w:rPr>
        <w:t>а в</w:t>
      </w:r>
      <w:r w:rsidR="00FC7AAF" w:rsidRPr="00C031A0">
        <w:rPr>
          <w:rFonts w:ascii="Times New Roman" w:hAnsi="Times New Roman" w:cs="Times New Roman"/>
          <w:sz w:val="28"/>
          <w:szCs w:val="28"/>
        </w:rPr>
        <w:t xml:space="preserve">ыездную школу приезжают </w:t>
      </w:r>
      <w:r w:rsidR="00504E79" w:rsidRPr="00C031A0">
        <w:rPr>
          <w:rFonts w:ascii="Times New Roman" w:hAnsi="Times New Roman" w:cs="Times New Roman"/>
          <w:sz w:val="28"/>
          <w:szCs w:val="28"/>
        </w:rPr>
        <w:t xml:space="preserve">уже </w:t>
      </w:r>
      <w:r w:rsidR="00FC7AAF" w:rsidRPr="00C031A0">
        <w:rPr>
          <w:rFonts w:ascii="Times New Roman" w:hAnsi="Times New Roman" w:cs="Times New Roman"/>
          <w:sz w:val="28"/>
          <w:szCs w:val="28"/>
        </w:rPr>
        <w:t>сплоченные проектные команды и начинают работать над инновационным проектом</w:t>
      </w:r>
      <w:r w:rsidR="00BF5300" w:rsidRPr="00C031A0">
        <w:rPr>
          <w:rFonts w:ascii="Times New Roman" w:hAnsi="Times New Roman" w:cs="Times New Roman"/>
          <w:sz w:val="28"/>
          <w:szCs w:val="28"/>
        </w:rPr>
        <w:t xml:space="preserve">. За несколько дней они проходят </w:t>
      </w:r>
      <w:r w:rsidR="00BF5300" w:rsidRPr="00C031A0">
        <w:rPr>
          <w:rFonts w:ascii="Times New Roman" w:hAnsi="Times New Roman" w:cs="Times New Roman"/>
          <w:bCs/>
          <w:sz w:val="28"/>
          <w:szCs w:val="28"/>
        </w:rPr>
        <w:t>весь путь разработки инновационного проекта</w:t>
      </w:r>
      <w:r w:rsidR="00BF5300" w:rsidRPr="00C031A0">
        <w:rPr>
          <w:rFonts w:ascii="Times New Roman" w:hAnsi="Times New Roman" w:cs="Times New Roman"/>
          <w:sz w:val="28"/>
          <w:szCs w:val="28"/>
        </w:rPr>
        <w:t>: от видения бизнес-модели до обоснования и представления бизнес-плана.</w:t>
      </w:r>
      <w:r w:rsidR="00FC7AAF" w:rsidRPr="00C031A0">
        <w:rPr>
          <w:rFonts w:ascii="Times New Roman" w:hAnsi="Times New Roman" w:cs="Times New Roman"/>
          <w:sz w:val="28"/>
          <w:szCs w:val="28"/>
        </w:rPr>
        <w:t xml:space="preserve"> Особенность молодежной школы в том, что каждая команда имеет на входе различные условия – у кого-то есть проработанные разделы проекта, у кого-то готова презентация. Поэтому в рамках выездной школы во время проведения основных занятий, параллельно проходят индивидуальные консультации по проектам. </w:t>
      </w:r>
    </w:p>
    <w:p w14:paraId="0CFF4F00" w14:textId="77777777" w:rsidR="00D475BF" w:rsidRPr="00C031A0" w:rsidRDefault="00D475BF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31A0">
        <w:rPr>
          <w:rFonts w:ascii="Times New Roman" w:hAnsi="Times New Roman" w:cs="Times New Roman"/>
          <w:sz w:val="28"/>
          <w:szCs w:val="28"/>
          <w:u w:val="single"/>
        </w:rPr>
        <w:t>Целевая аудитория молодежной выездной школы:</w:t>
      </w:r>
    </w:p>
    <w:p w14:paraId="398675E9" w14:textId="77777777" w:rsidR="00D475BF" w:rsidRPr="00C031A0" w:rsidRDefault="00D475BF" w:rsidP="004E797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lastRenderedPageBreak/>
        <w:t xml:space="preserve">Проектные команды, разрабатывающие инновационные проекты и находящиеся на стадии НИР, ОКР; </w:t>
      </w:r>
    </w:p>
    <w:p w14:paraId="76664D59" w14:textId="77777777" w:rsidR="00D475BF" w:rsidRPr="00C031A0" w:rsidRDefault="00D475BF" w:rsidP="004E797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Проектные команды, разрабатывающие инновационные проекты и находящиеся на стадии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B24A24" w14:textId="77777777" w:rsidR="00D475BF" w:rsidRPr="00C031A0" w:rsidRDefault="00D475BF" w:rsidP="004E797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Команды предпринимательских проектов, разрабатывающих инновационную идею; </w:t>
      </w:r>
    </w:p>
    <w:p w14:paraId="4BD315D4" w14:textId="77777777" w:rsidR="00D475BF" w:rsidRPr="00C031A0" w:rsidRDefault="00D475BF" w:rsidP="004E797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Проектные команды, которые разрабатывают свои проекты для </w:t>
      </w:r>
      <w:r w:rsidRPr="00C031A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031A0">
        <w:rPr>
          <w:rFonts w:ascii="Times New Roman" w:hAnsi="Times New Roman" w:cs="Times New Roman"/>
          <w:sz w:val="28"/>
          <w:szCs w:val="28"/>
        </w:rPr>
        <w:t xml:space="preserve"> сферы; </w:t>
      </w:r>
    </w:p>
    <w:p w14:paraId="7BF93C2E" w14:textId="77777777" w:rsidR="00D475BF" w:rsidRPr="00C031A0" w:rsidRDefault="00D475BF" w:rsidP="004E7973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Проектные команды, разрабатывающие свои проекты в области социального проектирования (социальные инновации)</w:t>
      </w:r>
      <w:r w:rsidR="009C18C1" w:rsidRPr="00C031A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86AC92" w14:textId="77777777" w:rsidR="00D475BF" w:rsidRPr="00C031A0" w:rsidRDefault="00D475BF" w:rsidP="00C031A0">
      <w:pPr>
        <w:autoSpaceDE w:val="0"/>
        <w:autoSpaceDN w:val="0"/>
        <w:adjustRightInd w:val="0"/>
        <w:spacing w:after="0" w:line="360" w:lineRule="auto"/>
        <w:ind w:left="9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71A42" w14:textId="77777777" w:rsidR="00BF5300" w:rsidRPr="00C031A0" w:rsidRDefault="00BF5300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Вначале участники анализируют имеющиеся научные проекты </w:t>
      </w:r>
      <w:r w:rsidR="00FC7AAF" w:rsidRPr="00C031A0">
        <w:rPr>
          <w:rFonts w:ascii="Times New Roman" w:hAnsi="Times New Roman" w:cs="Times New Roman"/>
          <w:sz w:val="28"/>
          <w:szCs w:val="28"/>
        </w:rPr>
        <w:t xml:space="preserve">и инновационные идеи, </w:t>
      </w:r>
      <w:r w:rsidRPr="00C031A0">
        <w:rPr>
          <w:rFonts w:ascii="Times New Roman" w:hAnsi="Times New Roman" w:cs="Times New Roman"/>
          <w:sz w:val="28"/>
          <w:szCs w:val="28"/>
        </w:rPr>
        <w:t>находят им возможное применение в приоритетных отраслях экономики. Затем формируется маркетинговая концепция продукта, разрабатывается структура управления, просчитываю</w:t>
      </w:r>
      <w:r w:rsidR="00D475BF" w:rsidRPr="00C031A0">
        <w:rPr>
          <w:rFonts w:ascii="Times New Roman" w:hAnsi="Times New Roman" w:cs="Times New Roman"/>
          <w:sz w:val="28"/>
          <w:szCs w:val="28"/>
        </w:rPr>
        <w:t xml:space="preserve">тся экономические перспективы, составляется дорожная карта. </w:t>
      </w:r>
      <w:r w:rsidRPr="00C031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718D0" w14:textId="77777777" w:rsidR="00CE38E3" w:rsidRPr="00C031A0" w:rsidRDefault="00CE38E3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В течение четырех дней, предусмотренных программой, участники и проектные команды занимаются подготовкой презентации своих инновационных проектов. Затем к проектным командам приезжают специально отобранные менторы, которые представляют различные государственные и частные системы поддержки инноваций. Особенность этой образовательной программы в том, что для каждой целевой аудитории предусмотрены свои темы и модули, </w:t>
      </w:r>
      <w:r w:rsidR="000545DB" w:rsidRPr="00C031A0">
        <w:rPr>
          <w:rFonts w:ascii="Times New Roman" w:eastAsia="Times New Roman" w:hAnsi="Times New Roman" w:cs="Times New Roman"/>
          <w:sz w:val="28"/>
          <w:szCs w:val="28"/>
        </w:rPr>
        <w:t>позволяющие рассмотреть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специфические вопросы, которые актуальны для проекта на своей стадии жизненного цикла. Например, когда проект находится </w:t>
      </w:r>
      <w:r w:rsidR="000545DB" w:rsidRPr="00C031A0">
        <w:rPr>
          <w:rFonts w:ascii="Times New Roman" w:eastAsia="Times New Roman" w:hAnsi="Times New Roman" w:cs="Times New Roman"/>
          <w:sz w:val="28"/>
          <w:szCs w:val="28"/>
        </w:rPr>
        <w:t>на ранней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стадии и планирует получать грантовую поддержку на проведение НИР, в презентации важно представить информацию о планируемой технологии и потенциальных рынках, на которые планируется продвигать новый продукт или технологию. В свою очередь, проект, находящийся на следующей, инвестиционной стадии, 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готовя презентацию, должен иметь уже обоснованную бизнес-модель для конкретного рынка. </w:t>
      </w:r>
    </w:p>
    <w:p w14:paraId="39DFBE4D" w14:textId="5F55EDB7" w:rsidR="00D26B8F" w:rsidRPr="00C031A0" w:rsidRDefault="00D26B8F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Развитию нужных компетенций содействуют также разнообразные тренинги и мастер-классы, консультации приглашенных руководителей бизнес-сообщества.</w:t>
      </w:r>
    </w:p>
    <w:p w14:paraId="7E8D68AF" w14:textId="77777777" w:rsidR="00776724" w:rsidRPr="00C031A0" w:rsidRDefault="00776724" w:rsidP="00C031A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947400" w14:textId="77777777" w:rsidR="00D26B8F" w:rsidRPr="00C031A0" w:rsidRDefault="00814BF0" w:rsidP="00C031A0">
      <w:pPr>
        <w:spacing w:after="0" w:line="360" w:lineRule="auto"/>
        <w:ind w:right="6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1A0">
        <w:rPr>
          <w:rFonts w:ascii="Times New Roman" w:hAnsi="Times New Roman" w:cs="Times New Roman"/>
          <w:b/>
          <w:bCs/>
          <w:sz w:val="28"/>
          <w:szCs w:val="28"/>
        </w:rPr>
        <w:t>Выездная школа «Инновационный дайвинг»</w:t>
      </w:r>
      <w:r w:rsidR="00D26B8F" w:rsidRPr="00C031A0">
        <w:rPr>
          <w:rFonts w:ascii="Times New Roman" w:hAnsi="Times New Roman" w:cs="Times New Roman"/>
          <w:b/>
          <w:bCs/>
          <w:sz w:val="28"/>
          <w:szCs w:val="28"/>
        </w:rPr>
        <w:t xml:space="preserve"> позволяет его участникам:</w:t>
      </w:r>
    </w:p>
    <w:p w14:paraId="753310A5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оценить и развить свои лидерские и коммуникационные способности;</w:t>
      </w:r>
    </w:p>
    <w:p w14:paraId="43127251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выработать необходимые навыки презентации проектов и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>;</w:t>
      </w:r>
    </w:p>
    <w:p w14:paraId="35B86851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получить опыт бизнес-планирования;</w:t>
      </w:r>
    </w:p>
    <w:p w14:paraId="7E86AB90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сформировать навык ведения деловых переговоров с различными целевыми группами и управления бизнес-коммуникациями;</w:t>
      </w:r>
    </w:p>
    <w:p w14:paraId="0F709FBD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получить от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предложение об открытии своего МИП на базе Центра развития и обеспечения инновационной деятельности;</w:t>
      </w:r>
    </w:p>
    <w:p w14:paraId="6EACC2D7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получить опыт командной работы в условиях ограниченности времени и ресурсов;</w:t>
      </w:r>
    </w:p>
    <w:p w14:paraId="74BBA03F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пообщаться с опытными специалистами из различных сфер деятельности;</w:t>
      </w:r>
    </w:p>
    <w:p w14:paraId="5CFF91B0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получить экспертный отзыв о перспективах дальнейшей коммерциализации </w:t>
      </w:r>
      <w:r w:rsidR="001A33DD" w:rsidRPr="00C031A0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Pr="00C031A0">
        <w:rPr>
          <w:rFonts w:ascii="Times New Roman" w:hAnsi="Times New Roman" w:cs="Times New Roman"/>
          <w:sz w:val="28"/>
          <w:szCs w:val="28"/>
        </w:rPr>
        <w:t>проекта;</w:t>
      </w:r>
    </w:p>
    <w:p w14:paraId="5384F011" w14:textId="77777777" w:rsidR="00D26B8F" w:rsidRPr="00C031A0" w:rsidRDefault="00D26B8F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войти в кадровый резерв Инновационной инфраструктуры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>, получив право участвовать в конкурсе на замещение вакантных должностей в МИП с участием университета;</w:t>
      </w:r>
    </w:p>
    <w:p w14:paraId="2DFAA1EE" w14:textId="13ED7D90" w:rsidR="00D26B8F" w:rsidRPr="00C031A0" w:rsidRDefault="00C031A0" w:rsidP="004E797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B8F" w:rsidRPr="00C031A0">
        <w:rPr>
          <w:rFonts w:ascii="Times New Roman" w:hAnsi="Times New Roman" w:cs="Times New Roman"/>
          <w:sz w:val="28"/>
          <w:szCs w:val="28"/>
        </w:rPr>
        <w:t>получить предложение о работе от руководителей МИП;</w:t>
      </w:r>
    </w:p>
    <w:p w14:paraId="6F0D0EA1" w14:textId="6C114615" w:rsidR="001A33DD" w:rsidRPr="00C031A0" w:rsidRDefault="00C031A0" w:rsidP="004E7973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B8F" w:rsidRPr="00C031A0">
        <w:rPr>
          <w:rFonts w:ascii="Times New Roman" w:hAnsi="Times New Roman" w:cs="Times New Roman"/>
          <w:sz w:val="28"/>
          <w:szCs w:val="28"/>
        </w:rPr>
        <w:t>получить ценные призы.</w:t>
      </w:r>
    </w:p>
    <w:p w14:paraId="62F719EB" w14:textId="77777777" w:rsidR="001A33DD" w:rsidRPr="00C031A0" w:rsidRDefault="001A33DD" w:rsidP="00C031A0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последний день выездной школы проходит защита презентаций инновационных проектов, на которой присутствуют специально приглашенные эксперты – представители экосистемы поддержки инноваций 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Свердловской области. Они проводят оценку и экспертизу представляемого проекта, выставляют оценки по критериям, которые отражают степень коммерческой и технологической привлекательности нового продукта или услуги. </w:t>
      </w:r>
    </w:p>
    <w:p w14:paraId="3CAA3EA3" w14:textId="77777777" w:rsidR="001A33DD" w:rsidRPr="00C031A0" w:rsidRDefault="001A33DD" w:rsidP="00C031A0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После заседания экспертной комиссией подводятся итоги и определяются 3 команды - победителя, которые получают ценные призы за 1, 2 и 3 место.  Все участники выездной школы получают сертификат об окончании образовательной программы «Коммерциализация инновационных продуктов и услуг», сертификаты участников /победителей выездной молодежной школы «Инновационный дайвинг», а также призы зрительских симпатий, которые эксперты привозят с собой и вручают самой понравившейся команде. </w:t>
      </w:r>
    </w:p>
    <w:p w14:paraId="6A31CD20" w14:textId="77777777" w:rsidR="001A33DD" w:rsidRPr="00C031A0" w:rsidRDefault="001A33DD" w:rsidP="00C031A0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 ценным призам, которые вручаются участникам молодежной школы относится сувенирная продукция, а также специально изготовленные для призеров молодежной школы кубки с символикой «Инновационного дайвинга». </w:t>
      </w:r>
    </w:p>
    <w:p w14:paraId="139743A2" w14:textId="77777777" w:rsidR="00DC05E7" w:rsidRPr="00C031A0" w:rsidRDefault="00DC05E7" w:rsidP="00C031A0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Примеры лучших проектов, которые прошли обучение по образовательным программам «Инновационный дайвинг»: </w:t>
      </w:r>
    </w:p>
    <w:p w14:paraId="2D0A4CC2" w14:textId="4F95D759" w:rsidR="00DC05E7" w:rsidRPr="00C031A0" w:rsidRDefault="00DC05E7" w:rsidP="004E7973">
      <w:pPr>
        <w:pStyle w:val="a4"/>
        <w:numPr>
          <w:ilvl w:val="0"/>
          <w:numId w:val="4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Канатоход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роботизированный комплекс для диагностики высоковольтных воздушных линий электропередачи. Резидент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Сколково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F2F7D13" w14:textId="77777777" w:rsidR="00DC05E7" w:rsidRPr="00C031A0" w:rsidRDefault="00DC05E7" w:rsidP="004E7973">
      <w:pPr>
        <w:pStyle w:val="a4"/>
        <w:numPr>
          <w:ilvl w:val="0"/>
          <w:numId w:val="4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Техновизор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система контроля водителей и погрузчиков на складе. Гранты ФРИИ,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Microsoft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BDE307F" w14:textId="77777777" w:rsidR="00DC05E7" w:rsidRPr="00C031A0" w:rsidRDefault="00DC05E7" w:rsidP="004E7973">
      <w:pPr>
        <w:pStyle w:val="a4"/>
        <w:numPr>
          <w:ilvl w:val="0"/>
          <w:numId w:val="4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Дегазация цистерн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сеть установок и оказание услуг по очистке железнодорожных цистерн от газов. Грант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Сколково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20 млн. рублей.</w:t>
      </w:r>
    </w:p>
    <w:p w14:paraId="75F755DE" w14:textId="77777777" w:rsidR="00DC05E7" w:rsidRPr="00C031A0" w:rsidRDefault="00DC05E7" w:rsidP="004E7973">
      <w:pPr>
        <w:pStyle w:val="a4"/>
        <w:numPr>
          <w:ilvl w:val="0"/>
          <w:numId w:val="4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Биомикрогели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энергоэффективные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экологичные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средства, которые очищают оборотные и сточные воды предприятий, ликвидируют аварийные разливы. Резидент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Сколково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CA62EC5" w14:textId="77777777" w:rsidR="00DC05E7" w:rsidRPr="00C031A0" w:rsidRDefault="00DC05E7" w:rsidP="004E7973">
      <w:pPr>
        <w:pStyle w:val="a4"/>
        <w:numPr>
          <w:ilvl w:val="0"/>
          <w:numId w:val="4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Энергосберегающий </w:t>
      </w:r>
      <w:proofErr w:type="spellStart"/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сверхяркий</w:t>
      </w:r>
      <w:proofErr w:type="spellEnd"/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светодиод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светодиод со световым потоком на 400% больше, чем у известных аналогов на рынке. </w:t>
      </w:r>
    </w:p>
    <w:p w14:paraId="7E5CFEA0" w14:textId="77777777" w:rsidR="00DC05E7" w:rsidRPr="00C031A0" w:rsidRDefault="00DC05E7" w:rsidP="00C031A0">
      <w:pPr>
        <w:spacing w:after="0" w:line="360" w:lineRule="auto"/>
        <w:ind w:right="60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Примеры развития карьеры, которые получили предложения для дальнейшей работы в экосистеме поддержки инноваций: </w:t>
      </w:r>
    </w:p>
    <w:p w14:paraId="50A12FC4" w14:textId="77777777" w:rsidR="00DC05E7" w:rsidRPr="00C031A0" w:rsidRDefault="00DC05E7" w:rsidP="00C031A0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Михаил Авдеев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представитель ФРИИ на Урале (выпускник программы «Коммерциализация инновационных продуктов и услуг» в 2011- 2012 годах)</w:t>
      </w:r>
    </w:p>
    <w:p w14:paraId="20D668BC" w14:textId="38F19513" w:rsidR="00063129" w:rsidRPr="00C031A0" w:rsidRDefault="00DC05E7" w:rsidP="00C031A0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Константин Чесноков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председатель Совета молодых ученых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УрО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РАН (выпускник программы «Коммерциализация инновационных продуктов и услуг» в 2015- 2016 годах)</w:t>
      </w:r>
    </w:p>
    <w:p w14:paraId="5C7CB436" w14:textId="722865CB" w:rsidR="002362D5" w:rsidRDefault="002362D5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Другой траекторией </w:t>
      </w:r>
      <w:r w:rsidR="00EA0E00" w:rsidRPr="00C031A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развития в системе вовлечения молодежи в технологическое предпринимательство «Инновационный дайвинг» для инновационно активной молодежи является образовательная программа </w:t>
      </w:r>
      <w:r w:rsidR="00C82E25" w:rsidRPr="00C031A0">
        <w:rPr>
          <w:rFonts w:ascii="Times New Roman" w:hAnsi="Times New Roman" w:cs="Times New Roman"/>
          <w:sz w:val="28"/>
          <w:szCs w:val="28"/>
        </w:rPr>
        <w:t>«Внедрение новых технологических решений и реализация корпоративных инновационных проектов на промышленных предприятиях»</w:t>
      </w:r>
      <w:r w:rsidR="00C82E25" w:rsidRPr="00C031A0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. </w:t>
      </w:r>
    </w:p>
    <w:p w14:paraId="12D61010" w14:textId="77777777" w:rsidR="00086CFD" w:rsidRPr="00C031A0" w:rsidRDefault="00086CFD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</w:p>
    <w:p w14:paraId="371A5322" w14:textId="42218A31" w:rsidR="00211C43" w:rsidRPr="00C031A0" w:rsidRDefault="00211C43" w:rsidP="00086CF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 xml:space="preserve">Образовательная программа </w:t>
      </w:r>
      <w:r w:rsidRPr="00C031A0">
        <w:rPr>
          <w:rFonts w:ascii="Times New Roman" w:hAnsi="Times New Roman" w:cs="Times New Roman"/>
          <w:b/>
          <w:sz w:val="28"/>
          <w:szCs w:val="28"/>
        </w:rPr>
        <w:t>«Внедрение новых технологических решений и реализация корпоративных инновационных проектов на промышленных предприятиях»</w:t>
      </w:r>
      <w:r w:rsidRPr="00C031A0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</w:rPr>
        <w:t>.</w:t>
      </w:r>
    </w:p>
    <w:p w14:paraId="07F41F30" w14:textId="77777777" w:rsidR="001A1290" w:rsidRPr="00C031A0" w:rsidRDefault="001A1290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– подготовка лидеров преобразований и команд инновационных проектов предприятий (кадровых резервов) в области реализации программ технологической модернизации с учетом тенденций развития отраслей и технологических платформ.</w:t>
      </w:r>
    </w:p>
    <w:p w14:paraId="3B5D3421" w14:textId="77777777" w:rsidR="001A1290" w:rsidRPr="00C031A0" w:rsidRDefault="001A1290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b/>
          <w:sz w:val="28"/>
          <w:szCs w:val="28"/>
        </w:rPr>
        <w:t>Основная задача образовательной программы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– развитие корпоративных инновационных проектов через формирование «дорожной карты», основанной на анализе отраслевых рынков и прогнозов появления новых технологических решений. </w:t>
      </w:r>
    </w:p>
    <w:p w14:paraId="01A5989B" w14:textId="77777777" w:rsidR="0038577A" w:rsidRPr="00C031A0" w:rsidRDefault="00D476C0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Суть образовательной технологии заключалось в том, что предприятие обозначает «запрос предприятия» в новых технологических и инновационных решениях, а проектная команда генерирует и разрабатывает проект и представляет его результаты руководству предприятия. Подготовка команд, состоящих из представителей предприятий и студентов 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</w:rPr>
        <w:t>УрФУ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 открывает </w:t>
      </w:r>
      <w:r w:rsidRPr="00C031A0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получения финансирования федеральными и региональными программам поддержки молодежного технологического предпринимательства (программы РВК, программы Фонда содействия развитию малых форм предприятий в научно-технической сфере).</w:t>
      </w:r>
    </w:p>
    <w:p w14:paraId="48DC11C7" w14:textId="77777777" w:rsidR="0038577A" w:rsidRPr="00C031A0" w:rsidRDefault="001A1290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В начале программы для работы над проектами формируются проектные команды, состоящие из представителей предприятий и студентов технических и экономических специальностей</w:t>
      </w:r>
      <w:r w:rsidR="0038577A" w:rsidRPr="00C031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7F60" w:rsidRPr="00C03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A2E439" w14:textId="77777777" w:rsidR="00167F60" w:rsidRPr="00C031A0" w:rsidRDefault="00167F60" w:rsidP="00C031A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1A3759" w14:textId="51BC6F59" w:rsidR="001A1290" w:rsidRPr="00C031A0" w:rsidRDefault="001A1290" w:rsidP="00C031A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31A0">
        <w:rPr>
          <w:rFonts w:ascii="Times New Roman" w:eastAsia="Times New Roman" w:hAnsi="Times New Roman" w:cs="Times New Roman"/>
          <w:sz w:val="28"/>
          <w:szCs w:val="28"/>
          <w:u w:val="single"/>
        </w:rPr>
        <w:t>Результаты участия в образовательной программе для предприятий</w:t>
      </w:r>
      <w:r w:rsidR="00C031A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14:paraId="61CA2699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Анализ потребностей предприятия в разработке новых видов продуктов.</w:t>
      </w:r>
    </w:p>
    <w:p w14:paraId="2337B08C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Отчет о существующих и перспективных технологиях, по направлениям инновационного развития с учетом новых передовых технологий.</w:t>
      </w:r>
    </w:p>
    <w:p w14:paraId="2A7CB318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База данных инновационных идей и новых технологических решений по приоритетным задачам предприятия.</w:t>
      </w:r>
    </w:p>
    <w:p w14:paraId="0CEF5718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Патентные исследования по новым проектам развития (в том числе в направлении разработки новых изделий и продукции)</w:t>
      </w:r>
    </w:p>
    <w:p w14:paraId="54ECF01C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Портфель корпоративных проектов, которые разрабатываются силами кадровых резервов, в том числе с привлечением студентов требуемой специализации;</w:t>
      </w:r>
    </w:p>
    <w:p w14:paraId="20C44B73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Дорожные карты развития корпоративных проектов с учетом возможности поддержки и кооперации с экосистемой (в том числе с целью получения финансирования).</w:t>
      </w:r>
    </w:p>
    <w:p w14:paraId="258F361F" w14:textId="77777777" w:rsidR="001A1290" w:rsidRPr="00C031A0" w:rsidRDefault="001A1290" w:rsidP="004E7973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Подготовленный проект для последующего финансирования (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</w:rPr>
        <w:t>) на конкурсах инновационных проектов РФ.</w:t>
      </w:r>
    </w:p>
    <w:p w14:paraId="021C17B6" w14:textId="77777777" w:rsidR="001A1290" w:rsidRPr="00C031A0" w:rsidRDefault="001A1290" w:rsidP="00C031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C6496F" w14:textId="77777777" w:rsidR="00167F60" w:rsidRPr="00C031A0" w:rsidRDefault="00167F60" w:rsidP="00C031A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Результаты участия в образовательной программе для студентов:</w:t>
      </w:r>
    </w:p>
    <w:p w14:paraId="73FBD029" w14:textId="77777777" w:rsidR="00167F60" w:rsidRPr="00C031A0" w:rsidRDefault="00167F60" w:rsidP="00C031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DA581" w14:textId="77777777" w:rsidR="006F1C69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использовать результаты корпоративного инновационного проекта при написании курсовых проектов и дипломной работы;</w:t>
      </w:r>
    </w:p>
    <w:p w14:paraId="6F7310B7" w14:textId="77777777" w:rsidR="00D07414" w:rsidRPr="00C031A0" w:rsidRDefault="00D07414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прохождения практики на базе предприятия и реализовывать проект на территории «заказчика»; </w:t>
      </w:r>
    </w:p>
    <w:p w14:paraId="2C5527EE" w14:textId="77777777" w:rsidR="006F1C69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Получение зачета за 36 часов (</w:t>
      </w:r>
      <w:proofErr w:type="spellStart"/>
      <w:r w:rsidRPr="00C031A0">
        <w:rPr>
          <w:rFonts w:ascii="Times New Roman" w:eastAsia="Times New Roman" w:hAnsi="Times New Roman" w:cs="Times New Roman"/>
          <w:sz w:val="28"/>
          <w:szCs w:val="28"/>
        </w:rPr>
        <w:t>зач</w:t>
      </w:r>
      <w:proofErr w:type="spellEnd"/>
      <w:r w:rsidRPr="00C031A0">
        <w:rPr>
          <w:rFonts w:ascii="Times New Roman" w:eastAsia="Times New Roman" w:hAnsi="Times New Roman" w:cs="Times New Roman"/>
          <w:sz w:val="28"/>
          <w:szCs w:val="28"/>
        </w:rPr>
        <w:t>. ед.) по учебному плану высшего профессионального образования;</w:t>
      </w:r>
    </w:p>
    <w:p w14:paraId="59E99B38" w14:textId="77777777" w:rsidR="006F1C69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Получение сертификата о повышении квалификации (о том, что прослушал программу дополнительного образования на 72 часа.);</w:t>
      </w:r>
    </w:p>
    <w:p w14:paraId="71F4914D" w14:textId="77777777" w:rsidR="006F1C69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Компетенции в области разработки инновационного проекта для решения реальных задач предприятия;</w:t>
      </w:r>
    </w:p>
    <w:p w14:paraId="4E772EA2" w14:textId="77777777" w:rsidR="00D07414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Навык раб</w:t>
      </w:r>
      <w:r w:rsidR="00D07414" w:rsidRPr="00C031A0">
        <w:rPr>
          <w:rFonts w:ascii="Times New Roman" w:eastAsia="Times New Roman" w:hAnsi="Times New Roman" w:cs="Times New Roman"/>
          <w:sz w:val="28"/>
          <w:szCs w:val="28"/>
        </w:rPr>
        <w:t xml:space="preserve">оты в междисциплинарной команде; </w:t>
      </w:r>
    </w:p>
    <w:p w14:paraId="4D44D9D6" w14:textId="77777777" w:rsidR="00167F60" w:rsidRPr="00C031A0" w:rsidRDefault="006F1C69" w:rsidP="004E7973">
      <w:pPr>
        <w:pStyle w:val="a4"/>
        <w:numPr>
          <w:ilvl w:val="0"/>
          <w:numId w:val="24"/>
        </w:numPr>
        <w:shd w:val="clear" w:color="auto" w:fill="FFFFFF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>Возможность продолжить работу в проекте для получения инвестиций на реализацию и выведения продукта (технологии) на рынок;</w:t>
      </w:r>
    </w:p>
    <w:p w14:paraId="6565D08A" w14:textId="77777777" w:rsidR="00167F60" w:rsidRPr="00C031A0" w:rsidRDefault="00167F60" w:rsidP="00C031A0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E2A42" w14:textId="2B3222AC" w:rsidR="00845C5E" w:rsidRPr="00C031A0" w:rsidRDefault="00845C5E" w:rsidP="00C031A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1A0">
        <w:rPr>
          <w:rFonts w:ascii="Times New Roman" w:eastAsia="Times New Roman" w:hAnsi="Times New Roman" w:cs="Times New Roman"/>
          <w:sz w:val="28"/>
          <w:szCs w:val="28"/>
        </w:rPr>
        <w:t xml:space="preserve">Примеры проектов, которые были разработаны в рамках реализации образовательной программы 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C031A0">
        <w:rPr>
          <w:rFonts w:ascii="Times New Roman" w:hAnsi="Times New Roman" w:cs="Times New Roman"/>
          <w:sz w:val="28"/>
          <w:szCs w:val="28"/>
        </w:rPr>
        <w:t>Внедрение новых технологических решений и реализация корпоративных инновационных проектов на промышленных предприятиях</w:t>
      </w:r>
      <w:r w:rsidRPr="00C031A0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="00C031A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AA7DD92" w14:textId="619E3ADD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«Внедрение автоматизированного комплекса по сортировке и брикетированию металлической стружки на промышленной площадке «Уралмашзавод»»;</w:t>
      </w:r>
    </w:p>
    <w:p w14:paraId="44EC21B3" w14:textId="2C58E280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«Теплоизолированные лифтовые трубы (ТЛТ) для добычи тяжелой нефти»;</w:t>
      </w:r>
    </w:p>
    <w:p w14:paraId="31D5ACF1" w14:textId="065A700D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«План мероприятий по увеличению прибыли с продаж коммунальной машины МК-1500М2»;</w:t>
      </w:r>
    </w:p>
    <w:p w14:paraId="6D585604" w14:textId="44122B63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 xml:space="preserve">«Устройство 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паросмесительное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 xml:space="preserve"> для паровой машины»;</w:t>
      </w:r>
    </w:p>
    <w:p w14:paraId="70E8C7B1" w14:textId="1F8136F3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«Новый тип роботов для поиска снарядов на испытательном полигоне»;</w:t>
      </w:r>
    </w:p>
    <w:p w14:paraId="2D41D567" w14:textId="5825A5A2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lastRenderedPageBreak/>
        <w:t>«Система дистанционного мониторинга дорогостоящего оборудования для увеличения сроков эксплуатации».</w:t>
      </w:r>
    </w:p>
    <w:p w14:paraId="51A48CE2" w14:textId="44CBC935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«Собственное производство титанового порошка для аддитивных технологий»</w:t>
      </w:r>
    </w:p>
    <w:p w14:paraId="30BDAA58" w14:textId="141B4539" w:rsidR="00845C5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«Разработка новых видов и модернизация погрузчиков и штабелеров на ПАО «</w:t>
      </w:r>
      <w:proofErr w:type="spellStart"/>
      <w:r w:rsidRPr="00C031A0">
        <w:rPr>
          <w:rFonts w:ascii="Times New Roman" w:hAnsi="Times New Roman" w:cs="Times New Roman"/>
          <w:sz w:val="28"/>
          <w:szCs w:val="28"/>
        </w:rPr>
        <w:t>МЗиК</w:t>
      </w:r>
      <w:proofErr w:type="spellEnd"/>
      <w:r w:rsidRPr="00C031A0">
        <w:rPr>
          <w:rFonts w:ascii="Times New Roman" w:hAnsi="Times New Roman" w:cs="Times New Roman"/>
          <w:sz w:val="28"/>
          <w:szCs w:val="28"/>
        </w:rPr>
        <w:t>»</w:t>
      </w:r>
    </w:p>
    <w:p w14:paraId="32AB13F2" w14:textId="4B602DAF" w:rsidR="00FD11BE" w:rsidRPr="00C031A0" w:rsidRDefault="00845C5E" w:rsidP="004E7973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1A0">
        <w:rPr>
          <w:rFonts w:ascii="Times New Roman" w:hAnsi="Times New Roman" w:cs="Times New Roman"/>
          <w:sz w:val="28"/>
          <w:szCs w:val="28"/>
        </w:rPr>
        <w:t>«Разработка умной системы защиты помещений от аварийных ситуаций»</w:t>
      </w:r>
    </w:p>
    <w:p w14:paraId="05B433CD" w14:textId="6D33FC2A" w:rsidR="00FD11BE" w:rsidRDefault="00FD11BE" w:rsidP="0084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08DF8" w14:textId="36BC8001" w:rsidR="00FD11BE" w:rsidRDefault="00FD11BE" w:rsidP="00781FA9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1A0">
        <w:rPr>
          <w:rFonts w:ascii="Times New Roman" w:hAnsi="Times New Roman" w:cs="Times New Roman"/>
          <w:b/>
          <w:sz w:val="28"/>
          <w:szCs w:val="28"/>
        </w:rPr>
        <w:t>Примеры идей и проектов, которые разрабатывались в рамках проекта «Предакселератор социальных инноваций»</w:t>
      </w:r>
    </w:p>
    <w:p w14:paraId="788764DA" w14:textId="77777777" w:rsidR="00C031A0" w:rsidRPr="00C031A0" w:rsidRDefault="00C031A0" w:rsidP="00781FA9">
      <w:pPr>
        <w:spacing w:after="200" w:line="276" w:lineRule="auto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68"/>
        <w:gridCol w:w="5381"/>
      </w:tblGrid>
      <w:tr w:rsidR="00FD11BE" w:rsidRPr="00C031A0" w14:paraId="2F34235E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68131F09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8" w:type="dxa"/>
            <w:shd w:val="clear" w:color="auto" w:fill="auto"/>
            <w:noWrap/>
            <w:hideMark/>
          </w:tcPr>
          <w:p w14:paraId="409A8219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5381" w:type="dxa"/>
            <w:shd w:val="clear" w:color="auto" w:fill="auto"/>
            <w:noWrap/>
            <w:hideMark/>
          </w:tcPr>
          <w:p w14:paraId="027DCD28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проекта</w:t>
            </w:r>
          </w:p>
        </w:tc>
      </w:tr>
      <w:tr w:rsidR="00FD11BE" w:rsidRPr="00C031A0" w14:paraId="52DA25DE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7E3D8A97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8" w:type="dxa"/>
            <w:shd w:val="clear" w:color="auto" w:fill="auto"/>
            <w:noWrap/>
          </w:tcPr>
          <w:p w14:paraId="19FAB19A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серебряного возраста</w:t>
            </w:r>
          </w:p>
        </w:tc>
        <w:tc>
          <w:tcPr>
            <w:tcW w:w="5381" w:type="dxa"/>
            <w:shd w:val="clear" w:color="auto" w:fill="auto"/>
            <w:noWrap/>
          </w:tcPr>
          <w:p w14:paraId="417C2667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площадка, которая позволяет повысить компетенции в </w:t>
            </w: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 людям старшего возраста и получить вторую профессию и повышает социализацию</w:t>
            </w:r>
          </w:p>
        </w:tc>
      </w:tr>
      <w:tr w:rsidR="00FD11BE" w:rsidRPr="00C031A0" w14:paraId="4980E689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15EB976F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8" w:type="dxa"/>
            <w:shd w:val="clear" w:color="auto" w:fill="auto"/>
            <w:noWrap/>
          </w:tcPr>
          <w:p w14:paraId="0A1D3261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волонтер (система автоматизированного планирования мероприятий)</w:t>
            </w:r>
          </w:p>
        </w:tc>
        <w:tc>
          <w:tcPr>
            <w:tcW w:w="5381" w:type="dxa"/>
            <w:shd w:val="clear" w:color="auto" w:fill="auto"/>
            <w:noWrap/>
          </w:tcPr>
          <w:p w14:paraId="1D22576E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Программно-аппаратный комплекс, пи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озволяющий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заменить волонтеров во время навигации и маршрутизации в университете для проведения больших мероприятий (например, столетие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FD11BE" w:rsidRPr="00C031A0" w14:paraId="2F881F83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7118EBDC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8" w:type="dxa"/>
            <w:shd w:val="clear" w:color="auto" w:fill="auto"/>
            <w:noWrap/>
          </w:tcPr>
          <w:p w14:paraId="641D4BCF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«Собеседник»</w:t>
            </w:r>
          </w:p>
        </w:tc>
        <w:tc>
          <w:tcPr>
            <w:tcW w:w="5381" w:type="dxa"/>
            <w:shd w:val="clear" w:color="auto" w:fill="auto"/>
            <w:noWrap/>
          </w:tcPr>
          <w:p w14:paraId="52F22BD3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Мобильное приложение, позволяющее пройти экспресс-тренировку у экспертов для развития коммуникативных навыков перед важными событиями, встречами, экзаменами (например, перед собеседованиям на работу или перед защитой диплома)</w:t>
            </w:r>
          </w:p>
        </w:tc>
      </w:tr>
      <w:tr w:rsidR="00FD11BE" w:rsidRPr="00C031A0" w14:paraId="73DD330B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142DA09C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8" w:type="dxa"/>
            <w:shd w:val="clear" w:color="auto" w:fill="auto"/>
            <w:noWrap/>
          </w:tcPr>
          <w:p w14:paraId="3577471B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SIDERIS</w:t>
            </w:r>
          </w:p>
        </w:tc>
        <w:tc>
          <w:tcPr>
            <w:tcW w:w="5381" w:type="dxa"/>
            <w:shd w:val="clear" w:color="auto" w:fill="auto"/>
            <w:noWrap/>
          </w:tcPr>
          <w:p w14:paraId="3BEFA6C2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сеть для коммерческих школ и репетиторов </w:t>
            </w:r>
          </w:p>
        </w:tc>
      </w:tr>
      <w:tr w:rsidR="00FD11BE" w:rsidRPr="00C031A0" w14:paraId="305C50ED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07FC33A5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8" w:type="dxa"/>
            <w:shd w:val="clear" w:color="auto" w:fill="auto"/>
            <w:noWrap/>
          </w:tcPr>
          <w:p w14:paraId="71560426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Мобильное приложение «Эмоциональный рейтинг»</w:t>
            </w:r>
          </w:p>
        </w:tc>
        <w:tc>
          <w:tcPr>
            <w:tcW w:w="5381" w:type="dxa"/>
            <w:shd w:val="clear" w:color="auto" w:fill="auto"/>
            <w:noWrap/>
          </w:tcPr>
          <w:p w14:paraId="0BEA2363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для составления рейтинга фильмов на основе очков в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айтрекерами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предпрокатная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» экспертиза фокус-групп)</w:t>
            </w:r>
          </w:p>
        </w:tc>
      </w:tr>
      <w:tr w:rsidR="00FD11BE" w:rsidRPr="00C031A0" w14:paraId="4A6B7721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60996445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8" w:type="dxa"/>
            <w:shd w:val="clear" w:color="auto" w:fill="auto"/>
            <w:noWrap/>
          </w:tcPr>
          <w:p w14:paraId="77A8928A" w14:textId="77777777" w:rsidR="00FD11BE" w:rsidRPr="00C031A0" w:rsidRDefault="00FD11BE" w:rsidP="00B40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>Разработка приложения для ранней диагностики расстройств пищевого поведения</w:t>
            </w:r>
          </w:p>
        </w:tc>
        <w:tc>
          <w:tcPr>
            <w:tcW w:w="5381" w:type="dxa"/>
            <w:shd w:val="clear" w:color="auto" w:fill="auto"/>
            <w:noWrap/>
          </w:tcPr>
          <w:p w14:paraId="190AB26B" w14:textId="77777777" w:rsidR="00FD11BE" w:rsidRPr="00C031A0" w:rsidRDefault="00FD11BE" w:rsidP="00B40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тестирования,  позволяющая определить степень расстройства пищевого поведения и разработать систему его корректировки </w:t>
            </w:r>
          </w:p>
        </w:tc>
      </w:tr>
      <w:tr w:rsidR="00FD11BE" w:rsidRPr="00C031A0" w14:paraId="348D1F04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17C6190A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8" w:type="dxa"/>
            <w:shd w:val="clear" w:color="auto" w:fill="auto"/>
            <w:noWrap/>
          </w:tcPr>
          <w:p w14:paraId="25BB4543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Нейроассистент</w:t>
            </w:r>
          </w:p>
        </w:tc>
        <w:tc>
          <w:tcPr>
            <w:tcW w:w="5381" w:type="dxa"/>
            <w:shd w:val="clear" w:color="auto" w:fill="auto"/>
            <w:noWrap/>
          </w:tcPr>
          <w:p w14:paraId="1C5CF0C3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приложение для диагностики и рекомендаций родителям в атипичными детьми </w:t>
            </w:r>
          </w:p>
        </w:tc>
      </w:tr>
      <w:tr w:rsidR="00FD11BE" w:rsidRPr="00C031A0" w14:paraId="072B4D1D" w14:textId="77777777" w:rsidTr="004F2EE8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4EB9C72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8" w:type="dxa"/>
            <w:shd w:val="clear" w:color="auto" w:fill="auto"/>
            <w:noWrap/>
          </w:tcPr>
          <w:p w14:paraId="7DDD7988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Иннволв</w:t>
            </w:r>
            <w:proofErr w:type="spellEnd"/>
          </w:p>
        </w:tc>
        <w:tc>
          <w:tcPr>
            <w:tcW w:w="5381" w:type="dxa"/>
            <w:shd w:val="clear" w:color="auto" w:fill="auto"/>
            <w:noWrap/>
          </w:tcPr>
          <w:p w14:paraId="348C587C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для автоматизации трудоустройства студентов университета</w:t>
            </w:r>
          </w:p>
        </w:tc>
      </w:tr>
      <w:tr w:rsidR="00FD11BE" w:rsidRPr="00C031A0" w14:paraId="1EE73C17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233A10A0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268" w:type="dxa"/>
            <w:shd w:val="clear" w:color="auto" w:fill="auto"/>
            <w:noWrap/>
          </w:tcPr>
          <w:p w14:paraId="059CA1B8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для автоматического составления расписания в школах</w:t>
            </w:r>
          </w:p>
        </w:tc>
        <w:tc>
          <w:tcPr>
            <w:tcW w:w="5381" w:type="dxa"/>
            <w:shd w:val="clear" w:color="auto" w:fill="auto"/>
            <w:noWrap/>
          </w:tcPr>
          <w:p w14:paraId="64F4D048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год нагрузка на школьников растет, следовательно, необходимо оптимизировать время обучения. В школах на составление расписания уходит много времени и расписание как правило составляется нерационально (существуют окна и т.д.) так как составление происходит вручную. И таким образом возникает необходимость в автоматическом составлении расписания.</w:t>
            </w:r>
          </w:p>
        </w:tc>
      </w:tr>
      <w:tr w:rsidR="00FD11BE" w:rsidRPr="00C031A0" w14:paraId="143C36BC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27F90158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8" w:type="dxa"/>
            <w:shd w:val="clear" w:color="auto" w:fill="auto"/>
            <w:noWrap/>
          </w:tcPr>
          <w:p w14:paraId="16B54F48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нейротехнологий</w:t>
            </w:r>
            <w:proofErr w:type="spellEnd"/>
          </w:p>
        </w:tc>
        <w:tc>
          <w:tcPr>
            <w:tcW w:w="5381" w:type="dxa"/>
            <w:shd w:val="clear" w:color="auto" w:fill="auto"/>
            <w:noWrap/>
          </w:tcPr>
          <w:p w14:paraId="44AF4D7B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условий, сервиса для развития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нейротехнологий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уральском регионе. Направлено на решение проблемы взаимодействия: 1. между реальным заказчиком и исследователями, 2. между разными научными группами, занимающимися разными областями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нейронаук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3. молодыми учеными и именитыми, 4. между пользователями технологий и учеными. </w:t>
            </w:r>
          </w:p>
        </w:tc>
      </w:tr>
      <w:tr w:rsidR="00FD11BE" w:rsidRPr="00C031A0" w14:paraId="31E43817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650C95F9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25CD5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Студия звукозаписи / медиа лейбл :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Stanciyamir</w:t>
            </w:r>
            <w:proofErr w:type="spell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1605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базы знаний и историй художников и артистов. </w:t>
            </w:r>
          </w:p>
          <w:p w14:paraId="2D2991F6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есть фрактально, </w:t>
            </w:r>
            <w:proofErr w:type="spellStart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т.е</w:t>
            </w:r>
            <w:proofErr w:type="spellEnd"/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участник есть бесконечная точка рекламы для другого.  </w:t>
            </w:r>
          </w:p>
          <w:p w14:paraId="2ED16389" w14:textId="21D5C429" w:rsidR="00FD11BE" w:rsidRPr="00C031A0" w:rsidRDefault="00781FA9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1) Сам продукт</w:t>
            </w:r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художник </w:t>
            </w:r>
            <w:proofErr w:type="gramStart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коллаборация</w:t>
            </w:r>
            <w:proofErr w:type="spellEnd"/>
            <w:proofErr w:type="gramEnd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художника с художниками - это все продукт )  382) реклама - это группа развития и каждый посетитель 3) Растет </w:t>
            </w:r>
            <w:proofErr w:type="spellStart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обьем</w:t>
            </w:r>
            <w:proofErr w:type="spellEnd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вмещаемости</w:t>
            </w:r>
            <w:proofErr w:type="spellEnd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посетителей, растут художники, им </w:t>
            </w:r>
            <w:proofErr w:type="spellStart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платяться</w:t>
            </w:r>
            <w:proofErr w:type="spellEnd"/>
            <w:r w:rsidR="00FD11BE"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отчисления за их представления и за их труды.  </w:t>
            </w:r>
          </w:p>
        </w:tc>
      </w:tr>
      <w:tr w:rsidR="00FD11BE" w:rsidRPr="00C031A0" w14:paraId="003A4BEB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1B48A279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68" w:type="dxa"/>
            <w:shd w:val="clear" w:color="auto" w:fill="auto"/>
            <w:noWrap/>
          </w:tcPr>
          <w:p w14:paraId="4C8DC6CF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VR-тренажёр для изучения языка</w:t>
            </w:r>
          </w:p>
        </w:tc>
        <w:tc>
          <w:tcPr>
            <w:tcW w:w="5381" w:type="dxa"/>
            <w:shd w:val="clear" w:color="auto" w:fill="auto"/>
            <w:noWrap/>
          </w:tcPr>
          <w:p w14:paraId="7610DEA5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приложения виртуальной реальности для изучения английского языка</w:t>
            </w:r>
          </w:p>
        </w:tc>
      </w:tr>
      <w:tr w:rsidR="00FD11BE" w:rsidRPr="00C031A0" w14:paraId="639CC1A5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577F201B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2FF8C51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школа Английского в Китае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B6E5DA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онлайн платформа, связывающая Китайскую аудиторию с лучшими преподавателями из стран СНГ.</w:t>
            </w:r>
          </w:p>
        </w:tc>
      </w:tr>
      <w:tr w:rsidR="00FD11BE" w:rsidRPr="00C031A0" w14:paraId="2184F13E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0FBDD4E6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9D3BFF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гуманитарных экспертиз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B136135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Центр, оказывающий услуги религиозной, правовой, финансовой и лингвистической экспертизы</w:t>
            </w:r>
          </w:p>
        </w:tc>
      </w:tr>
      <w:tr w:rsidR="00FD11BE" w:rsidRPr="00C031A0" w14:paraId="27D311FD" w14:textId="77777777" w:rsidTr="004F2EE8">
        <w:trPr>
          <w:trHeight w:val="300"/>
          <w:jc w:val="center"/>
        </w:trPr>
        <w:tc>
          <w:tcPr>
            <w:tcW w:w="696" w:type="dxa"/>
            <w:shd w:val="clear" w:color="auto" w:fill="auto"/>
            <w:noWrap/>
          </w:tcPr>
          <w:p w14:paraId="0427A557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8" w:type="dxa"/>
            <w:shd w:val="clear" w:color="auto" w:fill="auto"/>
            <w:noWrap/>
          </w:tcPr>
          <w:p w14:paraId="7FFEB336" w14:textId="77777777" w:rsidR="00FD11BE" w:rsidRPr="00C031A0" w:rsidRDefault="00FD11BE" w:rsidP="004F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 осознанного здоровья</w:t>
            </w:r>
          </w:p>
        </w:tc>
        <w:tc>
          <w:tcPr>
            <w:tcW w:w="5381" w:type="dxa"/>
            <w:shd w:val="clear" w:color="auto" w:fill="auto"/>
            <w:noWrap/>
          </w:tcPr>
          <w:p w14:paraId="692E1471" w14:textId="77777777" w:rsidR="00FD11BE" w:rsidRPr="00C031A0" w:rsidRDefault="00FD11BE" w:rsidP="004F2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A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вовлечения молодежи в здоровый образ жизни за счет привлечения волонтеров- менторов осознанного здоровья</w:t>
            </w:r>
          </w:p>
        </w:tc>
      </w:tr>
    </w:tbl>
    <w:p w14:paraId="72F34F67" w14:textId="20D31E35" w:rsidR="00845C5E" w:rsidRDefault="00845C5E" w:rsidP="00845C5E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B3A13EE" w14:textId="77777777" w:rsidR="00845C5E" w:rsidRPr="001A1290" w:rsidRDefault="00845C5E" w:rsidP="001A1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B98DA" w14:textId="77777777" w:rsidR="00945017" w:rsidRPr="00086CFD" w:rsidRDefault="00945017" w:rsidP="00086C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Менторские сессии </w:t>
      </w:r>
    </w:p>
    <w:p w14:paraId="03C3EC18" w14:textId="77777777" w:rsidR="003D3958" w:rsidRPr="00086CFD" w:rsidRDefault="003D3958" w:rsidP="00086C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E4502CE" w14:textId="77777777" w:rsidR="00D26B8F" w:rsidRPr="00086CFD" w:rsidRDefault="00945017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Менторские сессии – </w:t>
      </w:r>
      <w:r w:rsidR="003D3958" w:rsidRPr="00086CFD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серия мероприятий, имеющая своей целью организацию постпрограммного сопровождения проектных команд после образовательных </w:t>
      </w:r>
      <w:r w:rsidR="00120C1C" w:rsidRPr="00086CFD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>активностей</w:t>
      </w:r>
      <w:r w:rsidR="003D3958" w:rsidRPr="00086CFD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системы «Инновационного дайвинга</w:t>
      </w:r>
      <w:r w:rsidR="00206F2B" w:rsidRPr="00086CFD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 w:rsidR="00120C1C" w:rsidRPr="00086CFD">
        <w:rPr>
          <w:rFonts w:ascii="Times New Roman" w:eastAsia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. Она </w:t>
      </w:r>
      <w:r w:rsidR="00D26B8F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призвана объединить инновационно активных молодых уральцев, которые готовы </w:t>
      </w:r>
      <w:r w:rsidR="00CD748C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продолжать развитие инновационного проекта</w:t>
      </w:r>
      <w:r w:rsidR="00D26B8F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понимают </w:t>
      </w:r>
      <w:r w:rsidR="00D26B8F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социальную заинтересованность и приоритеты рыночного и </w:t>
      </w:r>
      <w:r w:rsidR="00CE38E3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экономического развития</w:t>
      </w:r>
      <w:r w:rsidR="00D26B8F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округа. При этом участники разбиваются на три основных категории: </w:t>
      </w:r>
    </w:p>
    <w:p w14:paraId="08894127" w14:textId="77777777" w:rsidR="00D26B8F" w:rsidRPr="00086CFD" w:rsidRDefault="00D26B8F" w:rsidP="004E797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проектные команды, которые имеют идею инновационного проекта (макета проекта) и готовы в ближайшее время воплотить </w:t>
      </w:r>
      <w:r w:rsidR="00C82E25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в</w:t>
      </w: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жизнь;</w:t>
      </w:r>
    </w:p>
    <w:p w14:paraId="14951E02" w14:textId="77777777" w:rsidR="00D26B8F" w:rsidRPr="00086CFD" w:rsidRDefault="00D26B8F" w:rsidP="004E797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участники действующих развивающихся </w:t>
      </w:r>
      <w:proofErr w:type="spellStart"/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стартап</w:t>
      </w:r>
      <w:proofErr w:type="spellEnd"/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-проектов в области технического предпринимательства и социальных инноваций;</w:t>
      </w:r>
    </w:p>
    <w:p w14:paraId="37ACE5FA" w14:textId="77777777" w:rsidR="00D26B8F" w:rsidRPr="00086CFD" w:rsidRDefault="00D26B8F" w:rsidP="004E7973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команды малых инновационных предприятий и бизнес-проекты, которые прошли основные стадии своего формирования и готовятся выйти на следующую стадию развития (акселерация, инвестирование и т.д.)</w:t>
      </w:r>
    </w:p>
    <w:p w14:paraId="7EFF8AF2" w14:textId="77777777" w:rsidR="00945017" w:rsidRPr="00086CFD" w:rsidRDefault="00B95B67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C82E25"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сновными участниками менторских сессий являются следующие </w:t>
      </w:r>
      <w:r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целевые аудитории</w:t>
      </w:r>
      <w:r w:rsidR="00C82E25"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2C827208" w14:textId="77777777" w:rsidR="00C82E25" w:rsidRPr="00086CFD" w:rsidRDefault="00C82E25" w:rsidP="004E7973">
      <w:pPr>
        <w:pStyle w:val="a4"/>
        <w:numPr>
          <w:ilvl w:val="0"/>
          <w:numId w:val="17"/>
        </w:numPr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Проектные команды – выпускники образовательной программы «Коммерциализация инновационных продуктов и услуг», которые развивают перспективный проект; </w:t>
      </w:r>
    </w:p>
    <w:p w14:paraId="235D6A29" w14:textId="77777777" w:rsidR="00C82E25" w:rsidRPr="00086CFD" w:rsidRDefault="00C82E25" w:rsidP="004E7973">
      <w:pPr>
        <w:pStyle w:val="a4"/>
        <w:numPr>
          <w:ilvl w:val="0"/>
          <w:numId w:val="17"/>
        </w:numPr>
        <w:spacing w:after="0" w:line="360" w:lineRule="auto"/>
        <w:ind w:left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Проектные команды – выпускники образовательной программы «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«Внедрение новых технологических решений и реализация корпоративных инновационных проектов на промышленных предприятиях», которые получили одобрение от промышленных предприятий о внедрении своего проекта; </w:t>
      </w:r>
    </w:p>
    <w:p w14:paraId="51BE64C9" w14:textId="77777777" w:rsidR="00E42EC5" w:rsidRPr="00086CFD" w:rsidRDefault="00C82E25" w:rsidP="004E7973">
      <w:pPr>
        <w:pStyle w:val="a4"/>
        <w:numPr>
          <w:ilvl w:val="0"/>
          <w:numId w:val="17"/>
        </w:numPr>
        <w:spacing w:after="0" w:line="360" w:lineRule="auto"/>
        <w:ind w:left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Проектные команды – участники различных инновационных конкурсов, которые хотят получить консультации для повышения вероятности победы на этих конкурсах; </w:t>
      </w:r>
    </w:p>
    <w:p w14:paraId="102D4E36" w14:textId="77777777" w:rsidR="00C82E25" w:rsidRPr="00086CFD" w:rsidRDefault="00C82E25" w:rsidP="004E7973">
      <w:pPr>
        <w:pStyle w:val="a4"/>
        <w:numPr>
          <w:ilvl w:val="0"/>
          <w:numId w:val="17"/>
        </w:numPr>
        <w:spacing w:after="0" w:line="360" w:lineRule="auto"/>
        <w:ind w:left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Проектные команды, принимающие участие в активностях, которые проводят партнеры </w:t>
      </w:r>
      <w:r w:rsidR="00A90C36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«Инновационный дайвинг»</w:t>
      </w:r>
      <w:r w:rsidR="00A90C36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1E2344" w14:textId="77777777" w:rsidR="00DA3807" w:rsidRPr="00086CFD" w:rsidRDefault="00DA3807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3BC3A3" w14:textId="77777777" w:rsidR="00CE38E3" w:rsidRPr="00086CFD" w:rsidRDefault="00CE38E3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ментор</w:t>
      </w:r>
      <w:r w:rsidR="006F51CB"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ской сессии у</w:t>
      </w:r>
      <w:r w:rsidRPr="00086C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частники получают возможность «заработать» предложение о поддержке из различных институтов развития инновационной деятельности. </w:t>
      </w:r>
    </w:p>
    <w:p w14:paraId="4C766111" w14:textId="6DBB1E36" w:rsidR="007E751E" w:rsidRPr="00776724" w:rsidRDefault="00D26B8F" w:rsidP="00086CF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представленные образовательные технологии способствуют формированию благоприятной среды для формирования дополнительных специальных компетенций в области проектного управления</w:t>
      </w:r>
      <w:r w:rsidR="007F6025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1BE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и технологического 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 у </w:t>
      </w:r>
      <w:r w:rsidR="007F6025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>молодежи</w:t>
      </w:r>
      <w:r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способствуют появлению и развитию образовательных программ нового поколения</w:t>
      </w:r>
      <w:r w:rsidR="00072D22" w:rsidRPr="00086C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751E" w:rsidRPr="00086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7476AC61" w14:textId="43581F1D" w:rsidR="00656CE3" w:rsidRDefault="00656CE3" w:rsidP="004E7973">
      <w:pPr>
        <w:pStyle w:val="1"/>
        <w:numPr>
          <w:ilvl w:val="0"/>
          <w:numId w:val="41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49083697"/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Описание системы вовлечения молодежи в технологическое </w:t>
      </w:r>
      <w:r w:rsidR="00086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социальное </w:t>
      </w:r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предпринимательство «Инновационный дайвинг»</w:t>
      </w:r>
      <w:bookmarkEnd w:id="1"/>
    </w:p>
    <w:p w14:paraId="4FC45C75" w14:textId="77777777" w:rsidR="00217196" w:rsidRPr="00217196" w:rsidRDefault="00217196" w:rsidP="00217196"/>
    <w:p w14:paraId="07BFF1F7" w14:textId="75C2D2AD" w:rsidR="00E82FA5" w:rsidRDefault="00E82FA5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«Инновационный дайвинг» в течение года состоит из нескольких этапов: </w:t>
      </w:r>
    </w:p>
    <w:p w14:paraId="4E192631" w14:textId="77777777" w:rsidR="00086CFD" w:rsidRPr="00086CFD" w:rsidRDefault="00086CFD" w:rsidP="00E82F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E82FA5" w:rsidRPr="00BE5D50" w14:paraId="5E1593FA" w14:textId="77777777" w:rsidTr="00412650">
        <w:tc>
          <w:tcPr>
            <w:tcW w:w="988" w:type="dxa"/>
            <w:vAlign w:val="center"/>
          </w:tcPr>
          <w:p w14:paraId="69B2336C" w14:textId="77777777" w:rsidR="00E82FA5" w:rsidRPr="00BE5D50" w:rsidRDefault="00E82FA5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1 этап</w:t>
            </w:r>
          </w:p>
        </w:tc>
        <w:tc>
          <w:tcPr>
            <w:tcW w:w="8363" w:type="dxa"/>
            <w:vAlign w:val="center"/>
          </w:tcPr>
          <w:p w14:paraId="746B93E4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Фестиваль инноваций «</w:t>
            </w:r>
            <w:proofErr w:type="spellStart"/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Иннофест</w:t>
            </w:r>
            <w:proofErr w:type="spellEnd"/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E82FA5" w:rsidRPr="00BE5D50" w14:paraId="074DE4EC" w14:textId="77777777" w:rsidTr="00412650">
        <w:tc>
          <w:tcPr>
            <w:tcW w:w="988" w:type="dxa"/>
            <w:vAlign w:val="center"/>
          </w:tcPr>
          <w:p w14:paraId="7CDACB4A" w14:textId="77777777" w:rsidR="00E82FA5" w:rsidRPr="00BE5D50" w:rsidRDefault="00E82FA5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2 этап</w:t>
            </w:r>
          </w:p>
        </w:tc>
        <w:tc>
          <w:tcPr>
            <w:tcW w:w="8363" w:type="dxa"/>
            <w:vAlign w:val="center"/>
          </w:tcPr>
          <w:p w14:paraId="70B5BE2E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Образовательная программа «Коммерциализация инновационных продуктов и услуг»</w:t>
            </w:r>
          </w:p>
        </w:tc>
      </w:tr>
      <w:tr w:rsidR="00E82FA5" w:rsidRPr="00BE5D50" w14:paraId="5784FBD7" w14:textId="77777777" w:rsidTr="00412650">
        <w:tc>
          <w:tcPr>
            <w:tcW w:w="988" w:type="dxa"/>
            <w:vAlign w:val="center"/>
          </w:tcPr>
          <w:p w14:paraId="5253EF1A" w14:textId="77777777" w:rsidR="00E82FA5" w:rsidRPr="00BE5D50" w:rsidRDefault="00E82FA5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3 этап</w:t>
            </w:r>
          </w:p>
        </w:tc>
        <w:tc>
          <w:tcPr>
            <w:tcW w:w="8363" w:type="dxa"/>
            <w:vAlign w:val="center"/>
          </w:tcPr>
          <w:p w14:paraId="79088937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Молодежная выездная школа коммерциализации инновационных продуктов и услуг «Инновационный дайвинг»</w:t>
            </w:r>
          </w:p>
        </w:tc>
      </w:tr>
      <w:tr w:rsidR="00E82FA5" w:rsidRPr="00BE5D50" w14:paraId="104BFB6D" w14:textId="77777777" w:rsidTr="00412650">
        <w:tc>
          <w:tcPr>
            <w:tcW w:w="988" w:type="dxa"/>
            <w:vAlign w:val="center"/>
          </w:tcPr>
          <w:p w14:paraId="774DAF1B" w14:textId="7FFD24D6" w:rsidR="00E82FA5" w:rsidRPr="00BE5D50" w:rsidRDefault="00086CFD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4</w:t>
            </w:r>
            <w:r w:rsidR="00E82FA5"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 xml:space="preserve"> этап</w:t>
            </w:r>
          </w:p>
        </w:tc>
        <w:tc>
          <w:tcPr>
            <w:tcW w:w="8363" w:type="dxa"/>
            <w:vAlign w:val="center"/>
          </w:tcPr>
          <w:p w14:paraId="7A43A633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Менторская сессия в рамках Регионального этапа всероссийского конкурса Молодой предприниматель России</w:t>
            </w:r>
          </w:p>
        </w:tc>
      </w:tr>
      <w:tr w:rsidR="00E82FA5" w:rsidRPr="00BE5D50" w14:paraId="3E46D2AA" w14:textId="77777777" w:rsidTr="00412650">
        <w:tc>
          <w:tcPr>
            <w:tcW w:w="988" w:type="dxa"/>
            <w:vAlign w:val="center"/>
          </w:tcPr>
          <w:p w14:paraId="4DF932AE" w14:textId="751A195F" w:rsidR="00E82FA5" w:rsidRPr="00BE5D50" w:rsidRDefault="00086CFD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5</w:t>
            </w:r>
            <w:r w:rsidR="00E82FA5"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 xml:space="preserve"> этап</w:t>
            </w:r>
          </w:p>
        </w:tc>
        <w:tc>
          <w:tcPr>
            <w:tcW w:w="8363" w:type="dxa"/>
            <w:vAlign w:val="center"/>
          </w:tcPr>
          <w:p w14:paraId="6C1A0BE2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Менторские и экспертные сессии в рамках Отчетного конгресса Ты-предприниматель и конкурса бизнес-проектов</w:t>
            </w:r>
          </w:p>
        </w:tc>
      </w:tr>
      <w:tr w:rsidR="00E82FA5" w:rsidRPr="00BE5D50" w14:paraId="13B06B39" w14:textId="77777777" w:rsidTr="00412650">
        <w:tc>
          <w:tcPr>
            <w:tcW w:w="988" w:type="dxa"/>
            <w:vAlign w:val="center"/>
          </w:tcPr>
          <w:p w14:paraId="3E0C9D73" w14:textId="552626D9" w:rsidR="00E82FA5" w:rsidRPr="00BE5D50" w:rsidRDefault="00086CFD" w:rsidP="00412650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>6</w:t>
            </w:r>
            <w:r w:rsidR="00E82FA5" w:rsidRPr="00BE5D50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</w:rPr>
              <w:t xml:space="preserve"> этап</w:t>
            </w:r>
          </w:p>
        </w:tc>
        <w:tc>
          <w:tcPr>
            <w:tcW w:w="8363" w:type="dxa"/>
            <w:vAlign w:val="center"/>
          </w:tcPr>
          <w:p w14:paraId="05010884" w14:textId="77777777" w:rsidR="00E82FA5" w:rsidRPr="00BE5D50" w:rsidRDefault="00E82FA5" w:rsidP="0041265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E5D50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Менторские и экспертные сессии по экспертизе технологической и коммерческой привлекательности проектов, включая консультирование по участию в программах СТАРТ/УМНИК</w:t>
            </w:r>
          </w:p>
        </w:tc>
      </w:tr>
    </w:tbl>
    <w:p w14:paraId="720E372E" w14:textId="77777777" w:rsidR="00F32054" w:rsidRPr="00DC05E7" w:rsidRDefault="00F32054" w:rsidP="00DC05E7">
      <w:pPr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67D8DF" w14:textId="147860B1" w:rsidR="00F32054" w:rsidRPr="00086CFD" w:rsidRDefault="00F32054" w:rsidP="00086CFD">
      <w:pPr>
        <w:spacing w:after="0" w:line="360" w:lineRule="auto"/>
        <w:ind w:right="62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Цель первого этапа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привлечь студентов к предпринимательству и инновациям. Для этого на фестивале инноваций «</w:t>
      </w:r>
      <w:proofErr w:type="spellStart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Иннофест</w:t>
      </w:r>
      <w:proofErr w:type="spellEnd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» организаторы проводят тематические мастер-классы и деловые игры, приглашают известных спикеров. Практическая часть фестиваля помогает попробовать на себе различные роли в инновационном проекте — в проектной команде нужен экономист, маркетолог, технический директор, а также руководитель проекта — или стать носителем инновационных идей. Эта программа является одной из самых популярных на Урале, каждый год в фестивале участвует более 1000 человек</w:t>
      </w:r>
      <w:r w:rsidR="00AD41F8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(программа</w:t>
      </w:r>
      <w:r w:rsidR="00AD41F8" w:rsidRPr="00086CFD">
        <w:rPr>
          <w:rFonts w:ascii="Times New Roman" w:hAnsi="Times New Roman" w:cs="Times New Roman"/>
          <w:sz w:val="28"/>
          <w:szCs w:val="28"/>
        </w:rPr>
        <w:t xml:space="preserve"> </w:t>
      </w:r>
      <w:r w:rsidR="001E09A1" w:rsidRPr="00086CFD">
        <w:rPr>
          <w:rFonts w:ascii="Times New Roman" w:hAnsi="Times New Roman" w:cs="Times New Roman"/>
          <w:sz w:val="28"/>
          <w:szCs w:val="28"/>
        </w:rPr>
        <w:t>хакатона в рамках проекта «Предакселератор социальных инноваций»</w:t>
      </w:r>
      <w:r w:rsidR="00AD41F8" w:rsidRPr="00086CFD">
        <w:rPr>
          <w:rFonts w:ascii="Times New Roman" w:hAnsi="Times New Roman" w:cs="Times New Roman"/>
          <w:sz w:val="28"/>
          <w:szCs w:val="28"/>
        </w:rPr>
        <w:t xml:space="preserve"> в </w:t>
      </w:r>
      <w:r w:rsidR="001E09A1" w:rsidRPr="00086CFD">
        <w:rPr>
          <w:rFonts w:ascii="Times New Roman" w:hAnsi="Times New Roman" w:cs="Times New Roman"/>
          <w:sz w:val="28"/>
          <w:szCs w:val="28"/>
        </w:rPr>
        <w:t xml:space="preserve">2019 </w:t>
      </w:r>
      <w:r w:rsidR="00AD41F8" w:rsidRPr="00086CFD">
        <w:rPr>
          <w:rFonts w:ascii="Times New Roman" w:hAnsi="Times New Roman" w:cs="Times New Roman"/>
          <w:sz w:val="28"/>
          <w:szCs w:val="28"/>
        </w:rPr>
        <w:t>году в приложении 1</w:t>
      </w:r>
      <w:r w:rsidR="00AD41F8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8F7B1E8" w14:textId="77777777" w:rsidR="00F32054" w:rsidRPr="00086CFD" w:rsidRDefault="00F32054" w:rsidP="00086CFD">
      <w:pPr>
        <w:spacing w:after="0" w:line="36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Дальнейшие форматы проекта</w:t>
      </w:r>
      <w:r w:rsidR="00AD41F8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(этап 2)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«Инновационный дайвинг» рассчитаны на уже сформировавшиеся команды с идеей прорывного проекта. На образовательные программы проходит серьезный отбор, возможность участвовать в проекте появляется примерно у 130 человек. Главные критерии отбора — идея должна быть инновационной, наукоемкой и практически реализуемой.             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</w:p>
    <w:p w14:paraId="51711BBF" w14:textId="6A2CEF15" w:rsidR="00F32054" w:rsidRDefault="00F32054" w:rsidP="00086CFD">
      <w:pPr>
        <w:spacing w:after="0" w:line="36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Основная часть программы — это программа дополнительного образования </w:t>
      </w:r>
      <w:r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«Коммерциализация инновационных продуктов и услуг»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, в которой участвуют лучшие из команд со своими инновационными идеями. Именно там участники получают более глубинные знания про инновационные проекты и проходят интенсивный курс по бизнес-моделированию: как сделать проект, как получить деньги на его развитие, что такое интеллектуальная собственность, какие важные этапы инновационного проекта нужно пройти, как взаимодействовать с институтами развития и многое другое</w:t>
      </w:r>
      <w:r w:rsidR="00CE204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(характеристика образовательной программы «Коммерциализация инновационных продуктов и услуг» в приложении 1)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8DCDDDB" w14:textId="77777777" w:rsidR="00086CFD" w:rsidRPr="00086CFD" w:rsidRDefault="00086CFD" w:rsidP="00086CFD">
      <w:pPr>
        <w:spacing w:after="0" w:line="360" w:lineRule="auto"/>
        <w:ind w:right="62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32054" w14:paraId="7CAECFD2" w14:textId="77777777" w:rsidTr="00F32054">
        <w:tc>
          <w:tcPr>
            <w:tcW w:w="9350" w:type="dxa"/>
          </w:tcPr>
          <w:p w14:paraId="7B4261FF" w14:textId="77777777" w:rsidR="00F32054" w:rsidRDefault="00F32054" w:rsidP="00F32054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«Эти проекты дают опыт в генерации и развитии идей. Здесь я больше узнал не столько об инновациях, сколько о том, как их правильно преподнести и развить, как сделать так, чтобы твой продукт хотели купить»</w:t>
            </w:r>
          </w:p>
          <w:p w14:paraId="3CB67E41" w14:textId="77777777" w:rsidR="00F32054" w:rsidRDefault="00F32054" w:rsidP="00F32054">
            <w:pPr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Алексей Гагарин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участник программы</w:t>
            </w:r>
          </w:p>
          <w:p w14:paraId="40165EF4" w14:textId="77777777" w:rsidR="00F32054" w:rsidRDefault="00F32054" w:rsidP="00F32054">
            <w:pPr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5457A3A" w14:textId="77777777" w:rsidR="00F32054" w:rsidRDefault="00F32054" w:rsidP="00F32054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«Свой первый проект я склепала за два дня — не планировала изначально ничего представлять. Но как-то у меня это получилось, и я пошла со своим детищем на Иннодайвинг. Здесь я узнала, как правильно составлять бизнес-планы, бизнес-модели, как это все работает. Узнала больше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стартапах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В итоге мой проект оказался очень жизнеспособным, все эксперты это оценили — в общем, так я победила в программе»</w:t>
            </w:r>
          </w:p>
          <w:p w14:paraId="456ED6C4" w14:textId="77777777" w:rsidR="00F32054" w:rsidRDefault="00F32054" w:rsidP="00F32054">
            <w:pPr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831F2EC" w14:textId="77777777" w:rsidR="00F32054" w:rsidRDefault="00F32054" w:rsidP="00F32054">
            <w:pPr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Анна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Адриановская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участница программы</w:t>
            </w:r>
          </w:p>
          <w:p w14:paraId="3F4119C8" w14:textId="77777777" w:rsidR="007414DF" w:rsidRDefault="007414DF" w:rsidP="007414DF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F86E386" w14:textId="77777777" w:rsidR="007414DF" w:rsidRDefault="007414DF" w:rsidP="007414DF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«Проект дает возможность молодым технологическим предпринимателям раньше заняться созданием продукта, а не просто разрабатывать технологию. Иннодайвинг — всесторонняя экспертиза для начинающих. Участники получают экспертизу своих проектов и взгляд специалистов. Но в первую очередь это всегда шанс заняться своим делом здесь и сейчас, а не искать серебряную пулю. Будучи экспертом, я работал с IT-проектами, находящимися на стадиях проверки гипотез. Наш опыт — 20 тысяч проектов (1,5 тысячи из которых — уральские компании), и он позволяет предвидеть ошибки, которые могут быть совершены, и вовремя от них предостеречь».</w:t>
            </w:r>
          </w:p>
          <w:p w14:paraId="34D36BAA" w14:textId="77777777" w:rsidR="007414DF" w:rsidRDefault="007414DF" w:rsidP="007414DF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DD62663" w14:textId="77777777" w:rsidR="007414DF" w:rsidRDefault="007414DF" w:rsidP="007414DF">
            <w:pPr>
              <w:ind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Михаил Авдеев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представитель ФРИИ на Урале, эксперт проекта</w:t>
            </w:r>
          </w:p>
          <w:p w14:paraId="0B8B5E56" w14:textId="77777777" w:rsidR="007414DF" w:rsidRDefault="007414DF" w:rsidP="007414DF">
            <w:pPr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5967AF89" w14:textId="77777777" w:rsidR="009B6E35" w:rsidRDefault="009B6E35" w:rsidP="00DC05E7">
      <w:pPr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9C60B89" w14:textId="69221248" w:rsidR="00F32054" w:rsidRPr="00086CFD" w:rsidRDefault="007414DF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Одними из самых важных элементов образовательной программы «Коммерциализация инновационных проектов и услуг» является </w:t>
      </w:r>
      <w:r w:rsidR="00CE204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молодежная выездная школа коммерциализации инновационных продуктов и услуг «Инновационный дайвинг»</w:t>
      </w:r>
      <w:r w:rsidR="005F006A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r w:rsidR="00683DCB" w:rsidRPr="00086CFD">
        <w:rPr>
          <w:rFonts w:ascii="Times New Roman" w:hAnsi="Times New Roman" w:cs="Times New Roman"/>
          <w:sz w:val="28"/>
          <w:szCs w:val="28"/>
        </w:rPr>
        <w:t>п</w:t>
      </w:r>
      <w:r w:rsidR="005F006A" w:rsidRPr="00086CFD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F006A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молодежной выездной школы </w:t>
      </w:r>
      <w:r w:rsidR="005F006A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lastRenderedPageBreak/>
        <w:t>коммерциализации инновационных продуктов и услуг «Инновационный дайвинг»</w:t>
      </w:r>
      <w:r w:rsidR="00CD748C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, реализованная в </w:t>
      </w:r>
      <w:r w:rsidR="005A33D8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2019 </w:t>
      </w:r>
      <w:r w:rsidR="00CD748C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>году -</w:t>
      </w:r>
      <w:r w:rsidR="00683DCB" w:rsidRPr="00086CFD"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t xml:space="preserve"> в приложении 3</w:t>
      </w:r>
      <w:r w:rsidR="005F006A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r w:rsidR="00AD41F8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3DB56EC5" w14:textId="77777777" w:rsidR="00F32054" w:rsidRPr="00086CFD" w:rsidRDefault="00F32054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</w:t>
      </w:r>
      <w:r w:rsidR="007414D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выходе образовательной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программы</w:t>
      </w:r>
      <w:r w:rsidR="007414D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 том числе и молодежной выездной школы коммерциализации инновационных продуктов и услуг «Инновационный дайвинг»)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минимум </w:t>
      </w:r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0 проектных команд, члены которых приобрели новые компетенции или развили имеющиеся. Каждый участник получает реальный профессиональный опыт в своей роли, ведь 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команда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полностью 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«погружае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тся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» в проработку своего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проект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. Другая важная особенность — обучение управлению инновациями. Поэтому итогом программы становятся команды, которые развили свои компетенции, а у носителей идей появляются готовые к экспертизе проекты.</w:t>
      </w:r>
    </w:p>
    <w:p w14:paraId="746759E6" w14:textId="77777777" w:rsidR="00683DCB" w:rsidRPr="00086CFD" w:rsidRDefault="00683DCB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А самые яркие выпускники образовательной программы «Инновационный дайвинг» получают предложение о работе в экосистеме развития инноваций Свердловской области</w:t>
      </w:r>
      <w:r w:rsidR="00A116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— их приглашают в Центр трансфера технологий </w:t>
      </w:r>
      <w:proofErr w:type="spellStart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УрФУ</w:t>
      </w:r>
      <w:proofErr w:type="spellEnd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малые </w:t>
      </w:r>
      <w:proofErr w:type="spellStart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инновационые</w:t>
      </w:r>
      <w:proofErr w:type="spellEnd"/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предприятия. Также выпу</w:t>
      </w:r>
      <w:r w:rsidR="00A116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скники образовательной программы могут получить приглашение работать в институтах развития инноваций РФ. </w:t>
      </w:r>
    </w:p>
    <w:p w14:paraId="3BF0C0B2" w14:textId="77777777" w:rsidR="000B58CC" w:rsidRPr="00086CFD" w:rsidRDefault="00F32054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Лучшие проекты по итогам </w:t>
      </w:r>
      <w:r w:rsidR="00E82FA5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«Инновационного дайвинга»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получают возможность развиваться в программах следующей ступени.</w:t>
      </w:r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 участники и выпускники предыдущих этапов (фестиваль инноваций «</w:t>
      </w:r>
      <w:proofErr w:type="spellStart"/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Иннофест</w:t>
      </w:r>
      <w:proofErr w:type="spellEnd"/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образовательная программа «Коммерциализация инновационных продуктов и услуг», молодежная выездная школа коммерциализации инновационных продуктов и услуг «Инновационный дайвинг») получают приглашение принять участие в следующих программах дополнительного образования в области технологического предпринимательства, проходящих в </w:t>
      </w:r>
      <w:proofErr w:type="spellStart"/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УрФУ</w:t>
      </w:r>
      <w:proofErr w:type="spellEnd"/>
      <w:r w:rsidR="00683D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E1D351F" w14:textId="77777777" w:rsidR="007414DF" w:rsidRPr="00086CFD" w:rsidRDefault="00683DCB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Одной из таких программ, которые являются частью индивидуальной траектории инновационно-активной молодежи является образовательная программа «</w:t>
      </w:r>
      <w:r w:rsidRPr="00086CFD">
        <w:rPr>
          <w:rFonts w:ascii="Times New Roman" w:hAnsi="Times New Roman" w:cs="Times New Roman"/>
          <w:sz w:val="28"/>
          <w:szCs w:val="28"/>
        </w:rPr>
        <w:t>Внедрение новых технологических решений и реализация корпоративных инновационных проектов на промышленных предприятиях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» (описание программы</w:t>
      </w:r>
      <w:r w:rsidRPr="00086CFD">
        <w:rPr>
          <w:rFonts w:ascii="Times New Roman" w:hAnsi="Times New Roman" w:cs="Times New Roman"/>
          <w:sz w:val="28"/>
          <w:szCs w:val="28"/>
        </w:rPr>
        <w:t xml:space="preserve"> «Внедрение новых технологических решений и </w:t>
      </w:r>
      <w:r w:rsidRPr="00086CFD">
        <w:rPr>
          <w:rFonts w:ascii="Times New Roman" w:hAnsi="Times New Roman" w:cs="Times New Roman"/>
          <w:sz w:val="28"/>
          <w:szCs w:val="28"/>
        </w:rPr>
        <w:lastRenderedPageBreak/>
        <w:t>реализация корпоративных инновационных проектов на промышленных предприятиях» в приложении 4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</w:t>
      </w:r>
    </w:p>
    <w:p w14:paraId="618BB289" w14:textId="77777777" w:rsidR="004432A0" w:rsidRPr="00086CFD" w:rsidRDefault="00A91CDA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Еще одной траекторией развития 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инновационного проекта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этапом полугодового цикла 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системы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«Инновационный </w:t>
      </w:r>
      <w:r w:rsidR="004432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дайвинг» является «институт </w:t>
      </w:r>
      <w:proofErr w:type="spellStart"/>
      <w:r w:rsidR="004432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менторства</w:t>
      </w:r>
      <w:proofErr w:type="spellEnd"/>
      <w:r w:rsidR="004432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- это формат, когда опытные наставники из числа представителей экосистемы поддержки инноваций (институты развития инноваций, эксперты конкурсов инновационных проектов, представители Инновационной инфраструктуры </w:t>
      </w:r>
      <w:proofErr w:type="spellStart"/>
      <w:r w:rsidR="004432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УрФУ</w:t>
      </w:r>
      <w:proofErr w:type="spellEnd"/>
      <w:r w:rsidR="004432A0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партнеры проекта) закрепляются за определёнными командами с целью консультационной и менторской поддержки развития инновационного проекта. </w:t>
      </w:r>
    </w:p>
    <w:p w14:paraId="474D2E86" w14:textId="77777777" w:rsidR="001843C2" w:rsidRPr="00086CFD" w:rsidRDefault="001843C2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течение полугодового цикла проводится не менее 3 менторских сессий для поддержки инновационных проектов и проектных команд, которые в соответствии с планами и программами проводят основные институты развития инноваций в этот период (федеральные и региональные программы поддержки инновации). </w:t>
      </w:r>
    </w:p>
    <w:p w14:paraId="76FEB513" w14:textId="77777777" w:rsidR="001843C2" w:rsidRPr="00086CFD" w:rsidRDefault="001843C2" w:rsidP="00086CFD">
      <w:pPr>
        <w:spacing w:after="0" w:line="360" w:lineRule="auto"/>
        <w:ind w:right="60"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В 201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году партнерами проекта «Инновационный дайвинг» являлись: </w:t>
      </w:r>
    </w:p>
    <w:p w14:paraId="24759769" w14:textId="77777777" w:rsidR="0019678A" w:rsidRPr="00086CFD" w:rsidRDefault="001843C2" w:rsidP="004E7973">
      <w:pPr>
        <w:pStyle w:val="a4"/>
        <w:numPr>
          <w:ilvl w:val="0"/>
          <w:numId w:val="1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Федеральная программа «Ты-предприниматель» в Свердловской области; </w:t>
      </w:r>
    </w:p>
    <w:p w14:paraId="4E3E5436" w14:textId="77777777" w:rsidR="0019678A" w:rsidRPr="00086CFD" w:rsidRDefault="0019678A" w:rsidP="004E7973">
      <w:pPr>
        <w:pStyle w:val="a4"/>
        <w:numPr>
          <w:ilvl w:val="0"/>
          <w:numId w:val="1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Фонд содействия развитию малых форм предприятий в научно-технической сфере (конкурсы инновационных проектов УМНИК/СТАРТ); </w:t>
      </w:r>
    </w:p>
    <w:p w14:paraId="483176E1" w14:textId="77777777" w:rsidR="001843C2" w:rsidRPr="00086CFD" w:rsidRDefault="00417CFF" w:rsidP="004E7973">
      <w:pPr>
        <w:pStyle w:val="a4"/>
        <w:numPr>
          <w:ilvl w:val="0"/>
          <w:numId w:val="1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Всероссийский конкурс общественно значимых проектов «Наследие волонтерской программы Чемпионата мира по футболу 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FIFA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2018 в России». </w:t>
      </w:r>
    </w:p>
    <w:p w14:paraId="2CAA78B8" w14:textId="77777777" w:rsidR="00417CFF" w:rsidRPr="00086CFD" w:rsidRDefault="00D447CA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Пример п</w:t>
      </w:r>
      <w:r w:rsidR="00417CF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рограммы проведения менторских сессий в 2018 году в приложении 5.</w:t>
      </w:r>
    </w:p>
    <w:p w14:paraId="22E602A9" w14:textId="77777777" w:rsidR="009B6E35" w:rsidRPr="00086CFD" w:rsidRDefault="009B6E35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D00E2BC" w14:textId="77777777" w:rsidR="00AA09B6" w:rsidRPr="00086CFD" w:rsidRDefault="00AA09B6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результате проведения менторских сессий проектные команды получают возможность проконсультироваться с ведущими экспертами по направлениям развития проекта, такими как: </w:t>
      </w:r>
    </w:p>
    <w:p w14:paraId="5607423A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рынки и продвижение инновационного проекта; </w:t>
      </w:r>
    </w:p>
    <w:p w14:paraId="6F8495B1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экономика инновационного проекта; </w:t>
      </w:r>
    </w:p>
    <w:p w14:paraId="4C6F9359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разработка и создание инновационного продукта и/или услуги;</w:t>
      </w:r>
    </w:p>
    <w:p w14:paraId="6F749479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управление инновационными проектами; </w:t>
      </w:r>
    </w:p>
    <w:p w14:paraId="6670C94F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команда проекта </w:t>
      </w:r>
    </w:p>
    <w:p w14:paraId="0FE7D683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дорожная карта развития проекта; </w:t>
      </w:r>
    </w:p>
    <w:p w14:paraId="4C1D07E7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требования конкурсов инновационных проектов</w:t>
      </w:r>
    </w:p>
    <w:p w14:paraId="10C4F81F" w14:textId="77777777" w:rsidR="00AA09B6" w:rsidRPr="00086CFD" w:rsidRDefault="00AA09B6" w:rsidP="004E7973">
      <w:pPr>
        <w:pStyle w:val="a4"/>
        <w:numPr>
          <w:ilvl w:val="0"/>
          <w:numId w:val="2"/>
        </w:num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консультационная, методическая, информационная и финансовая поддержка инновационного проекта, действующая на территории РФ.</w:t>
      </w:r>
    </w:p>
    <w:p w14:paraId="6F6F7083" w14:textId="77777777" w:rsidR="00CD748C" w:rsidRPr="00086CFD" w:rsidRDefault="00CD748C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13C34B9" w14:textId="77777777" w:rsidR="00D9218C" w:rsidRPr="00086CFD" w:rsidRDefault="00126332" w:rsidP="00086C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менторских сессиях </w:t>
      </w:r>
      <w:r w:rsidR="00D9218C" w:rsidRPr="00086CFD">
        <w:rPr>
          <w:rFonts w:ascii="Times New Roman" w:eastAsia="Times New Roman" w:hAnsi="Times New Roman" w:cs="Times New Roman"/>
          <w:sz w:val="28"/>
          <w:szCs w:val="28"/>
        </w:rPr>
        <w:t xml:space="preserve">эксперты разного уровня дают обратную связь — оценивают достоинства и недостатки, предлагают пути развития. </w:t>
      </w:r>
      <w:r w:rsidR="00CD748C" w:rsidRPr="00086CFD">
        <w:rPr>
          <w:rFonts w:ascii="Times New Roman" w:eastAsia="Times New Roman" w:hAnsi="Times New Roman" w:cs="Times New Roman"/>
          <w:sz w:val="28"/>
          <w:szCs w:val="28"/>
        </w:rPr>
        <w:t xml:space="preserve">В рамках менторской сессии участники могут доработать/изменить бизнес-модель инновационного продукта или услуги, найти партнеров для проекта или получить информацию о системе поддержки, скорректировать дорожную карту развития инновационного проекта, добавить дополнительные задачи, основываясь на полученной информации. Также на менторских сессиях технологический предприниматель и его команда может получить ценные рекомендации по получению поддержки для развития инновационного проекта. </w:t>
      </w:r>
    </w:p>
    <w:p w14:paraId="1DBF5CAC" w14:textId="77777777" w:rsidR="00AB3BEF" w:rsidRPr="00086CFD" w:rsidRDefault="005B70A2" w:rsidP="00086CFD">
      <w:pPr>
        <w:spacing w:after="0" w:line="36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дальнейшем развитие </w:t>
      </w:r>
      <w:r w:rsidR="00F251CB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системы</w:t>
      </w: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вовлечения молодежи в технологическое предпринимательство «Инновационный дайвинг» </w:t>
      </w:r>
      <w:r w:rsidR="00137C2A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планируется в направлении выстраивания сетевого взаимодействия с представителями экосистемы поддержки инноваций в Свердловской области и РФ</w:t>
      </w:r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Так, в настоящее время, </w:t>
      </w:r>
      <w:proofErr w:type="spellStart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УрФУ</w:t>
      </w:r>
      <w:proofErr w:type="spellEnd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ведет переговоры с ОАО «</w:t>
      </w:r>
      <w:proofErr w:type="spellStart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Ростатом</w:t>
      </w:r>
      <w:proofErr w:type="spellEnd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» о проведении совместных мероприятий в рамках программы для молодых профессионалов «</w:t>
      </w:r>
      <w:proofErr w:type="spellStart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>ТеМП</w:t>
      </w:r>
      <w:proofErr w:type="spellEnd"/>
      <w:r w:rsidR="00AB3BEF"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2018». </w:t>
      </w:r>
    </w:p>
    <w:p w14:paraId="792F47C7" w14:textId="1B5FF29D" w:rsidR="00AA09B6" w:rsidRPr="00086CFD" w:rsidRDefault="00CA580E" w:rsidP="00086CFD">
      <w:pPr>
        <w:spacing w:after="0" w:line="36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086CFD">
        <w:rPr>
          <w:rFonts w:ascii="Times New Roman" w:eastAsia="Times New Roman" w:hAnsi="Times New Roman" w:cs="Times New Roman"/>
          <w:sz w:val="28"/>
          <w:szCs w:val="28"/>
          <w:highlight w:val="white"/>
        </w:rPr>
        <w:br w:type="page"/>
      </w:r>
    </w:p>
    <w:p w14:paraId="759220DA" w14:textId="23A7317F" w:rsidR="007F6025" w:rsidRPr="00217196" w:rsidRDefault="00AB20A4" w:rsidP="0092608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49083698"/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1.</w:t>
      </w:r>
      <w:r w:rsidR="007F6025"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Пример программы хакатона</w:t>
      </w:r>
      <w:r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81FA9" w:rsidRPr="002171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2019 году</w:t>
      </w:r>
      <w:bookmarkEnd w:id="2"/>
    </w:p>
    <w:p w14:paraId="146CF981" w14:textId="77777777" w:rsidR="00217196" w:rsidRDefault="00217196" w:rsidP="007F60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F854D" w14:textId="16ECC5CD" w:rsidR="007F6025" w:rsidRPr="00086CFD" w:rsidRDefault="007F6025" w:rsidP="007F6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FD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086CFD">
        <w:rPr>
          <w:rFonts w:ascii="Times New Roman" w:hAnsi="Times New Roman" w:cs="Times New Roman"/>
          <w:b/>
          <w:sz w:val="28"/>
          <w:szCs w:val="28"/>
        </w:rPr>
        <w:t>хакатон</w:t>
      </w:r>
      <w:proofErr w:type="spellEnd"/>
      <w:r w:rsidRPr="00086CFD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</w:p>
    <w:p w14:paraId="229990D9" w14:textId="77777777" w:rsidR="007F6025" w:rsidRDefault="007F6025" w:rsidP="007F6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C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86CFD">
        <w:rPr>
          <w:rFonts w:ascii="Times New Roman" w:hAnsi="Times New Roman" w:cs="Times New Roman"/>
          <w:b/>
          <w:sz w:val="28"/>
          <w:szCs w:val="28"/>
        </w:rPr>
        <w:t>Преакселератор</w:t>
      </w:r>
      <w:proofErr w:type="spellEnd"/>
      <w:r w:rsidRPr="00086CFD">
        <w:rPr>
          <w:rFonts w:ascii="Times New Roman" w:hAnsi="Times New Roman" w:cs="Times New Roman"/>
          <w:b/>
          <w:sz w:val="28"/>
          <w:szCs w:val="28"/>
        </w:rPr>
        <w:t xml:space="preserve"> по развитию социальных инноваций для вовлечения молодежи Уральского региона в процессы социальной мобильности «Иннодайвинг»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643"/>
        <w:gridCol w:w="1626"/>
        <w:gridCol w:w="6378"/>
        <w:gridCol w:w="1843"/>
      </w:tblGrid>
      <w:tr w:rsidR="007F6025" w:rsidRPr="00086CFD" w14:paraId="3097D4BA" w14:textId="77777777" w:rsidTr="004F2EE8">
        <w:tc>
          <w:tcPr>
            <w:tcW w:w="643" w:type="dxa"/>
          </w:tcPr>
          <w:p w14:paraId="78569F4F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26" w:type="dxa"/>
          </w:tcPr>
          <w:p w14:paraId="2E2A9FAC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378" w:type="dxa"/>
          </w:tcPr>
          <w:p w14:paraId="343C5AA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A6DC7D4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</w:tr>
      <w:tr w:rsidR="007F6025" w:rsidRPr="00086CFD" w14:paraId="6C9633A7" w14:textId="77777777" w:rsidTr="004F2EE8">
        <w:tc>
          <w:tcPr>
            <w:tcW w:w="10490" w:type="dxa"/>
            <w:gridSpan w:val="4"/>
          </w:tcPr>
          <w:p w14:paraId="4BC8ACB3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 октября </w:t>
            </w:r>
          </w:p>
        </w:tc>
      </w:tr>
      <w:tr w:rsidR="007F6025" w:rsidRPr="00086CFD" w14:paraId="5F7BD45B" w14:textId="77777777" w:rsidTr="004F2EE8">
        <w:tc>
          <w:tcPr>
            <w:tcW w:w="643" w:type="dxa"/>
          </w:tcPr>
          <w:p w14:paraId="59488BB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4F241995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6378" w:type="dxa"/>
          </w:tcPr>
          <w:p w14:paraId="36F654E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843" w:type="dxa"/>
            <w:vMerge w:val="restart"/>
          </w:tcPr>
          <w:p w14:paraId="2322F6DC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651577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ул. Володарского, д.6.</w:t>
            </w:r>
          </w:p>
          <w:p w14:paraId="33F52AE8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Белый зал</w:t>
            </w:r>
          </w:p>
        </w:tc>
      </w:tr>
      <w:tr w:rsidR="007F6025" w:rsidRPr="00086CFD" w14:paraId="08FF0D44" w14:textId="77777777" w:rsidTr="004F2EE8">
        <w:tc>
          <w:tcPr>
            <w:tcW w:w="643" w:type="dxa"/>
          </w:tcPr>
          <w:p w14:paraId="2C8E8B3D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14:paraId="7380776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6378" w:type="dxa"/>
          </w:tcPr>
          <w:p w14:paraId="2270A46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Открытие хакатона, приветственные слова</w:t>
            </w:r>
          </w:p>
        </w:tc>
        <w:tc>
          <w:tcPr>
            <w:tcW w:w="1843" w:type="dxa"/>
            <w:vMerge/>
          </w:tcPr>
          <w:p w14:paraId="565EAC2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482ECEBE" w14:textId="77777777" w:rsidTr="004F2EE8">
        <w:tc>
          <w:tcPr>
            <w:tcW w:w="643" w:type="dxa"/>
          </w:tcPr>
          <w:p w14:paraId="3BACACEA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14:paraId="6A726439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10:30 –11:15</w:t>
            </w:r>
          </w:p>
        </w:tc>
        <w:tc>
          <w:tcPr>
            <w:tcW w:w="6378" w:type="dxa"/>
          </w:tcPr>
          <w:p w14:paraId="417BC90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Мастер-класс «Реализация социальных инноваций в трендах устойчивого развития РФ»</w:t>
            </w:r>
          </w:p>
        </w:tc>
        <w:tc>
          <w:tcPr>
            <w:tcW w:w="1843" w:type="dxa"/>
            <w:vMerge/>
          </w:tcPr>
          <w:p w14:paraId="44DC0814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1A821FFA" w14:textId="77777777" w:rsidTr="004F2EE8">
        <w:tc>
          <w:tcPr>
            <w:tcW w:w="643" w:type="dxa"/>
          </w:tcPr>
          <w:p w14:paraId="46BE22F1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14:paraId="074F622D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6378" w:type="dxa"/>
          </w:tcPr>
          <w:p w14:paraId="0B761E09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участников по </w:t>
            </w:r>
            <w:proofErr w:type="spellStart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комнадам</w:t>
            </w:r>
            <w:proofErr w:type="spellEnd"/>
          </w:p>
        </w:tc>
        <w:tc>
          <w:tcPr>
            <w:tcW w:w="1843" w:type="dxa"/>
            <w:vMerge/>
          </w:tcPr>
          <w:p w14:paraId="4D6AEFE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2CA946FA" w14:textId="77777777" w:rsidTr="004F2EE8">
        <w:tc>
          <w:tcPr>
            <w:tcW w:w="643" w:type="dxa"/>
          </w:tcPr>
          <w:p w14:paraId="0D116FFF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14:paraId="7102499F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11:30-11:45</w:t>
            </w:r>
          </w:p>
        </w:tc>
        <w:tc>
          <w:tcPr>
            <w:tcW w:w="6378" w:type="dxa"/>
          </w:tcPr>
          <w:p w14:paraId="7FCF5D9B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1843" w:type="dxa"/>
            <w:vMerge/>
          </w:tcPr>
          <w:p w14:paraId="51470575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025" w:rsidRPr="00086CFD" w14:paraId="3C7400DA" w14:textId="77777777" w:rsidTr="004F2EE8">
        <w:tc>
          <w:tcPr>
            <w:tcW w:w="643" w:type="dxa"/>
          </w:tcPr>
          <w:p w14:paraId="7514A6C1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14:paraId="344E3453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11:45-13:00</w:t>
            </w:r>
          </w:p>
        </w:tc>
        <w:tc>
          <w:tcPr>
            <w:tcW w:w="6378" w:type="dxa"/>
          </w:tcPr>
          <w:p w14:paraId="373A1185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Деловая игра «Рынок» (отработка навыков предпринимательства и генерации перспективных идей)</w:t>
            </w:r>
          </w:p>
        </w:tc>
        <w:tc>
          <w:tcPr>
            <w:tcW w:w="1843" w:type="dxa"/>
            <w:vMerge/>
          </w:tcPr>
          <w:p w14:paraId="49BEEC17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7B0DFDCC" w14:textId="77777777" w:rsidTr="004F2EE8">
        <w:tc>
          <w:tcPr>
            <w:tcW w:w="643" w:type="dxa"/>
          </w:tcPr>
          <w:p w14:paraId="4951848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14:paraId="57555CD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6378" w:type="dxa"/>
          </w:tcPr>
          <w:p w14:paraId="00D7C0B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Установочная сессия по генерации социальных идей по площадкам на основании приоритетных гуманитарных технологий</w:t>
            </w:r>
          </w:p>
          <w:p w14:paraId="7008AB5B" w14:textId="77777777" w:rsidR="007F6025" w:rsidRPr="00086CFD" w:rsidRDefault="007F6025" w:rsidP="004E79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«Экспертиза и машинное обучение»</w:t>
            </w:r>
          </w:p>
          <w:p w14:paraId="17A2A677" w14:textId="77777777" w:rsidR="007F6025" w:rsidRPr="00086CFD" w:rsidRDefault="007F6025" w:rsidP="004E79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«Образование взрослых»</w:t>
            </w:r>
          </w:p>
          <w:p w14:paraId="55D8F188" w14:textId="77777777" w:rsidR="007F6025" w:rsidRPr="00086CFD" w:rsidRDefault="007F6025" w:rsidP="004E79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«Технологии заботы о молодежи»</w:t>
            </w:r>
          </w:p>
          <w:p w14:paraId="7EB6C120" w14:textId="77777777" w:rsidR="007F6025" w:rsidRPr="00086CFD" w:rsidRDefault="007F6025" w:rsidP="004E797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/>
          </w:tcPr>
          <w:p w14:paraId="441BD6D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019522E1" w14:textId="77777777" w:rsidTr="004F2EE8">
        <w:tc>
          <w:tcPr>
            <w:tcW w:w="643" w:type="dxa"/>
          </w:tcPr>
          <w:p w14:paraId="62CE7970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14:paraId="2615A11F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13:35-14:15</w:t>
            </w:r>
          </w:p>
        </w:tc>
        <w:tc>
          <w:tcPr>
            <w:tcW w:w="8221" w:type="dxa"/>
            <w:gridSpan w:val="2"/>
          </w:tcPr>
          <w:p w14:paraId="26D2D72A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7F6025" w:rsidRPr="00086CFD" w14:paraId="104241D6" w14:textId="77777777" w:rsidTr="004F2EE8">
        <w:tc>
          <w:tcPr>
            <w:tcW w:w="643" w:type="dxa"/>
          </w:tcPr>
          <w:p w14:paraId="5167C331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14:paraId="14B8042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14:15-16:00</w:t>
            </w:r>
          </w:p>
        </w:tc>
        <w:tc>
          <w:tcPr>
            <w:tcW w:w="6378" w:type="dxa"/>
          </w:tcPr>
          <w:p w14:paraId="7283E079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Сессия по генерации новых решений для гражданского общества</w:t>
            </w:r>
          </w:p>
        </w:tc>
        <w:tc>
          <w:tcPr>
            <w:tcW w:w="1843" w:type="dxa"/>
            <w:vMerge w:val="restart"/>
          </w:tcPr>
          <w:p w14:paraId="4847646A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E4040E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ул. Володарского, д.6.</w:t>
            </w:r>
          </w:p>
          <w:p w14:paraId="477C8D37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Белый зал</w:t>
            </w:r>
          </w:p>
        </w:tc>
      </w:tr>
      <w:tr w:rsidR="007F6025" w:rsidRPr="00086CFD" w14:paraId="4EF2BA21" w14:textId="77777777" w:rsidTr="004F2EE8">
        <w:tc>
          <w:tcPr>
            <w:tcW w:w="643" w:type="dxa"/>
          </w:tcPr>
          <w:p w14:paraId="58E473D3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14:paraId="4F3C51A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16:00-16:15</w:t>
            </w:r>
          </w:p>
        </w:tc>
        <w:tc>
          <w:tcPr>
            <w:tcW w:w="6378" w:type="dxa"/>
          </w:tcPr>
          <w:p w14:paraId="58143726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vMerge/>
          </w:tcPr>
          <w:p w14:paraId="1A948659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025" w:rsidRPr="00086CFD" w14:paraId="75203DBD" w14:textId="77777777" w:rsidTr="004F2EE8">
        <w:tc>
          <w:tcPr>
            <w:tcW w:w="643" w:type="dxa"/>
          </w:tcPr>
          <w:p w14:paraId="50DB6DDC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14:paraId="0D128404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16:15-18:00</w:t>
            </w:r>
          </w:p>
        </w:tc>
        <w:tc>
          <w:tcPr>
            <w:tcW w:w="6378" w:type="dxa"/>
          </w:tcPr>
          <w:p w14:paraId="1A5F40EE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Визуализация отобранных идей и утверждение основных ключевых проектов по направлениям</w:t>
            </w:r>
          </w:p>
        </w:tc>
        <w:tc>
          <w:tcPr>
            <w:tcW w:w="1843" w:type="dxa"/>
            <w:vMerge/>
          </w:tcPr>
          <w:p w14:paraId="534ABC22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6C105CD1" w14:textId="77777777" w:rsidTr="004F2EE8">
        <w:trPr>
          <w:trHeight w:val="575"/>
        </w:trPr>
        <w:tc>
          <w:tcPr>
            <w:tcW w:w="643" w:type="dxa"/>
          </w:tcPr>
          <w:p w14:paraId="70ED703F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14:paraId="5FF8130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18:00-18:30</w:t>
            </w:r>
          </w:p>
        </w:tc>
        <w:tc>
          <w:tcPr>
            <w:tcW w:w="6378" w:type="dxa"/>
          </w:tcPr>
          <w:p w14:paraId="4AFDD96A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Практикум «Анализ потребительского поведения»</w:t>
            </w:r>
          </w:p>
        </w:tc>
        <w:tc>
          <w:tcPr>
            <w:tcW w:w="1843" w:type="dxa"/>
            <w:vMerge/>
          </w:tcPr>
          <w:p w14:paraId="078A9F5D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55D8E6D2" w14:textId="77777777" w:rsidTr="004F2EE8">
        <w:trPr>
          <w:trHeight w:val="272"/>
        </w:trPr>
        <w:tc>
          <w:tcPr>
            <w:tcW w:w="643" w:type="dxa"/>
          </w:tcPr>
          <w:p w14:paraId="4AC5BA4E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</w:tcPr>
          <w:p w14:paraId="1E893042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18:30-19:00</w:t>
            </w:r>
          </w:p>
        </w:tc>
        <w:tc>
          <w:tcPr>
            <w:tcW w:w="6378" w:type="dxa"/>
          </w:tcPr>
          <w:p w14:paraId="100D195D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Подведение итогов 1 дня, выдача задания на 2 день</w:t>
            </w:r>
          </w:p>
        </w:tc>
        <w:tc>
          <w:tcPr>
            <w:tcW w:w="1843" w:type="dxa"/>
            <w:vMerge/>
          </w:tcPr>
          <w:p w14:paraId="6192BFE7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6E7DDA52" w14:textId="77777777" w:rsidTr="004F2EE8">
        <w:trPr>
          <w:trHeight w:val="417"/>
        </w:trPr>
        <w:tc>
          <w:tcPr>
            <w:tcW w:w="643" w:type="dxa"/>
          </w:tcPr>
          <w:p w14:paraId="7D1BE153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6" w:type="dxa"/>
          </w:tcPr>
          <w:p w14:paraId="31A0219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6378" w:type="dxa"/>
          </w:tcPr>
          <w:p w14:paraId="6735822F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Свободное консультирование спикеров по проектам участников</w:t>
            </w:r>
          </w:p>
        </w:tc>
        <w:tc>
          <w:tcPr>
            <w:tcW w:w="1843" w:type="dxa"/>
            <w:vMerge/>
          </w:tcPr>
          <w:p w14:paraId="0AD0273C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05596CAE" w14:textId="77777777" w:rsidTr="004F2EE8">
        <w:tc>
          <w:tcPr>
            <w:tcW w:w="10490" w:type="dxa"/>
            <w:gridSpan w:val="4"/>
          </w:tcPr>
          <w:p w14:paraId="6D2D7E76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октября </w:t>
            </w:r>
          </w:p>
        </w:tc>
      </w:tr>
      <w:tr w:rsidR="007F6025" w:rsidRPr="00086CFD" w14:paraId="74A34E85" w14:textId="77777777" w:rsidTr="004F2EE8">
        <w:tc>
          <w:tcPr>
            <w:tcW w:w="643" w:type="dxa"/>
          </w:tcPr>
          <w:p w14:paraId="52AB13C5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08224E2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6378" w:type="dxa"/>
          </w:tcPr>
          <w:p w14:paraId="271BE822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Мастер-класс «Анализ существующих решений в области социального проектирования»</w:t>
            </w:r>
          </w:p>
        </w:tc>
        <w:tc>
          <w:tcPr>
            <w:tcW w:w="1843" w:type="dxa"/>
            <w:vMerge w:val="restart"/>
          </w:tcPr>
          <w:p w14:paraId="74A53744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086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462085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ул. Володарского, д.6.</w:t>
            </w:r>
          </w:p>
          <w:p w14:paraId="7A5A48AF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Белый зал</w:t>
            </w:r>
          </w:p>
        </w:tc>
      </w:tr>
      <w:tr w:rsidR="007F6025" w:rsidRPr="00086CFD" w14:paraId="2212524F" w14:textId="77777777" w:rsidTr="004F2EE8">
        <w:tc>
          <w:tcPr>
            <w:tcW w:w="643" w:type="dxa"/>
          </w:tcPr>
          <w:p w14:paraId="38082DBE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6" w:type="dxa"/>
          </w:tcPr>
          <w:p w14:paraId="2CCF9B61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6378" w:type="dxa"/>
          </w:tcPr>
          <w:p w14:paraId="3388AB69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Проектная сессия «Анализ существующих решений в области социального проектирования (конкурентный анализ)»</w:t>
            </w:r>
          </w:p>
        </w:tc>
        <w:tc>
          <w:tcPr>
            <w:tcW w:w="1843" w:type="dxa"/>
            <w:vMerge/>
          </w:tcPr>
          <w:p w14:paraId="1D24A673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68A7D6E3" w14:textId="77777777" w:rsidTr="004F2EE8">
        <w:tc>
          <w:tcPr>
            <w:tcW w:w="643" w:type="dxa"/>
          </w:tcPr>
          <w:p w14:paraId="33EC73F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14:paraId="1128DD3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6378" w:type="dxa"/>
          </w:tcPr>
          <w:p w14:paraId="67BA3ED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Выдача задания к подготовке презентации</w:t>
            </w:r>
          </w:p>
        </w:tc>
        <w:tc>
          <w:tcPr>
            <w:tcW w:w="1843" w:type="dxa"/>
            <w:vMerge/>
          </w:tcPr>
          <w:p w14:paraId="6F09DE73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09D8A798" w14:textId="77777777" w:rsidTr="004F2EE8">
        <w:tc>
          <w:tcPr>
            <w:tcW w:w="643" w:type="dxa"/>
          </w:tcPr>
          <w:p w14:paraId="09EBBF13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14:paraId="340DF200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6378" w:type="dxa"/>
          </w:tcPr>
          <w:p w14:paraId="1609C963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1843" w:type="dxa"/>
            <w:vMerge/>
          </w:tcPr>
          <w:p w14:paraId="107F9736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025" w:rsidRPr="00086CFD" w14:paraId="3934935A" w14:textId="77777777" w:rsidTr="004F2EE8">
        <w:tc>
          <w:tcPr>
            <w:tcW w:w="643" w:type="dxa"/>
          </w:tcPr>
          <w:p w14:paraId="57A235CE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6" w:type="dxa"/>
          </w:tcPr>
          <w:p w14:paraId="04F6F389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6378" w:type="dxa"/>
          </w:tcPr>
          <w:p w14:paraId="10E97E21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Подготовка к презентации идей</w:t>
            </w:r>
          </w:p>
        </w:tc>
        <w:tc>
          <w:tcPr>
            <w:tcW w:w="1843" w:type="dxa"/>
            <w:vMerge/>
          </w:tcPr>
          <w:p w14:paraId="689863AB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626B26F4" w14:textId="77777777" w:rsidTr="004F2EE8">
        <w:tc>
          <w:tcPr>
            <w:tcW w:w="643" w:type="dxa"/>
          </w:tcPr>
          <w:p w14:paraId="3105C3AE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14:paraId="4530B7D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6378" w:type="dxa"/>
          </w:tcPr>
          <w:p w14:paraId="79096D79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Экспертиза/самооценка идей</w:t>
            </w:r>
          </w:p>
        </w:tc>
        <w:tc>
          <w:tcPr>
            <w:tcW w:w="1843" w:type="dxa"/>
            <w:vMerge/>
          </w:tcPr>
          <w:p w14:paraId="79B9A7E6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66ED14BC" w14:textId="77777777" w:rsidTr="004F2EE8">
        <w:tc>
          <w:tcPr>
            <w:tcW w:w="643" w:type="dxa"/>
          </w:tcPr>
          <w:p w14:paraId="43C236FB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14:paraId="0CC41AF2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16:30-16:45</w:t>
            </w:r>
          </w:p>
        </w:tc>
        <w:tc>
          <w:tcPr>
            <w:tcW w:w="6378" w:type="dxa"/>
          </w:tcPr>
          <w:p w14:paraId="5A4A6EA2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1843" w:type="dxa"/>
            <w:vMerge/>
          </w:tcPr>
          <w:p w14:paraId="748329F2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025" w:rsidRPr="00086CFD" w14:paraId="7B7ACE98" w14:textId="77777777" w:rsidTr="004F2EE8">
        <w:tc>
          <w:tcPr>
            <w:tcW w:w="643" w:type="dxa"/>
          </w:tcPr>
          <w:p w14:paraId="304158D3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14:paraId="55F9590A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16:45-17:30</w:t>
            </w:r>
          </w:p>
        </w:tc>
        <w:tc>
          <w:tcPr>
            <w:tcW w:w="6378" w:type="dxa"/>
          </w:tcPr>
          <w:p w14:paraId="59D9ABEC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Выдача заданий на следующий этап, презентация маршрутов дальнейшей работы над проектами</w:t>
            </w:r>
          </w:p>
        </w:tc>
        <w:tc>
          <w:tcPr>
            <w:tcW w:w="1843" w:type="dxa"/>
            <w:vMerge/>
          </w:tcPr>
          <w:p w14:paraId="0EA56E07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11A67D5B" w14:textId="77777777" w:rsidTr="004F2EE8">
        <w:tc>
          <w:tcPr>
            <w:tcW w:w="643" w:type="dxa"/>
          </w:tcPr>
          <w:p w14:paraId="3154851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6" w:type="dxa"/>
          </w:tcPr>
          <w:p w14:paraId="1281D417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17:30-18:00</w:t>
            </w:r>
          </w:p>
        </w:tc>
        <w:tc>
          <w:tcPr>
            <w:tcW w:w="6378" w:type="dxa"/>
          </w:tcPr>
          <w:p w14:paraId="19B233F3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Подведение итогов хакатона</w:t>
            </w:r>
          </w:p>
        </w:tc>
        <w:tc>
          <w:tcPr>
            <w:tcW w:w="1843" w:type="dxa"/>
            <w:vMerge/>
          </w:tcPr>
          <w:p w14:paraId="647FB097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025" w:rsidRPr="00086CFD" w14:paraId="0D3A8780" w14:textId="77777777" w:rsidTr="004F2EE8">
        <w:tc>
          <w:tcPr>
            <w:tcW w:w="643" w:type="dxa"/>
          </w:tcPr>
          <w:p w14:paraId="3B23C022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26" w:type="dxa"/>
          </w:tcPr>
          <w:p w14:paraId="658EBB68" w14:textId="77777777" w:rsidR="007F6025" w:rsidRPr="00086CFD" w:rsidRDefault="007F6025" w:rsidP="004F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6378" w:type="dxa"/>
          </w:tcPr>
          <w:p w14:paraId="2FB86391" w14:textId="77777777" w:rsidR="007F6025" w:rsidRPr="00086CFD" w:rsidRDefault="007F6025" w:rsidP="004F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sz w:val="24"/>
                <w:szCs w:val="24"/>
              </w:rPr>
              <w:t>Свободное консультирование спикеров по проектам участников</w:t>
            </w:r>
          </w:p>
        </w:tc>
        <w:tc>
          <w:tcPr>
            <w:tcW w:w="1843" w:type="dxa"/>
            <w:vMerge/>
          </w:tcPr>
          <w:p w14:paraId="4FD082E6" w14:textId="77777777" w:rsidR="007F6025" w:rsidRPr="00086CFD" w:rsidRDefault="007F6025" w:rsidP="004F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BCA7F" w14:textId="77777777" w:rsidR="00217196" w:rsidRDefault="00217196" w:rsidP="00AB20A4">
      <w:pPr>
        <w:ind w:right="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B34F9A" w14:textId="77777777" w:rsidR="00217196" w:rsidRDefault="0021719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15DBD816" w14:textId="52530F94" w:rsidR="00CA580E" w:rsidRPr="00926084" w:rsidRDefault="00AB20A4" w:rsidP="0092608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49083699"/>
      <w:r w:rsidRPr="00217196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2. </w:t>
      </w:r>
      <w:r w:rsidR="00926084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7196">
        <w:rPr>
          <w:rStyle w:val="10"/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Характеристика образовательной программы «Коммерциализация инновационных продуктов и услуг</w:t>
      </w:r>
      <w:r w:rsidRPr="0021719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»</w:t>
      </w:r>
      <w:bookmarkEnd w:id="3"/>
    </w:p>
    <w:p w14:paraId="7CEEDBFC" w14:textId="0DAA2195" w:rsidR="00217196" w:rsidRDefault="00217196" w:rsidP="00E2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D33C6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A00E8">
        <w:rPr>
          <w:rFonts w:ascii="Times New Roman" w:hAnsi="Times New Roman" w:cs="Times New Roman"/>
          <w:sz w:val="24"/>
          <w:szCs w:val="24"/>
        </w:rPr>
        <w:t>МИНИСТРСТВО  ОБРАЗОВАНИЯ</w:t>
      </w:r>
      <w:proofErr w:type="gramEnd"/>
      <w:r w:rsidRPr="00EA00E8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</w:t>
      </w:r>
    </w:p>
    <w:p w14:paraId="371821D3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0E8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образования</w:t>
      </w:r>
    </w:p>
    <w:p w14:paraId="33D66EE6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0E8">
        <w:rPr>
          <w:rFonts w:ascii="Times New Roman" w:hAnsi="Times New Roman" w:cs="Times New Roman"/>
          <w:b/>
          <w:sz w:val="28"/>
          <w:szCs w:val="28"/>
        </w:rPr>
        <w:t>УРАЛЬСКИЙ ФЕДЕРАЛЬНЫЙ УНИВЕРСИТЕТ</w:t>
      </w:r>
    </w:p>
    <w:p w14:paraId="44693FD3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0E8">
        <w:rPr>
          <w:rFonts w:ascii="Times New Roman" w:hAnsi="Times New Roman" w:cs="Times New Roman"/>
          <w:sz w:val="28"/>
          <w:szCs w:val="28"/>
        </w:rPr>
        <w:t>имени первого Президента России Б.Н. Ельцина</w:t>
      </w:r>
    </w:p>
    <w:p w14:paraId="14C26C6E" w14:textId="77777777" w:rsidR="00E216E4" w:rsidRPr="00EA00E8" w:rsidRDefault="00E216E4" w:rsidP="00E216E4">
      <w:r w:rsidRPr="00EA00E8">
        <w:t xml:space="preserve"> </w:t>
      </w:r>
    </w:p>
    <w:p w14:paraId="01C66539" w14:textId="77777777" w:rsidR="00E216E4" w:rsidRPr="00EA00E8" w:rsidRDefault="00E216E4" w:rsidP="00E216E4"/>
    <w:p w14:paraId="3325E418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A00E8">
        <w:rPr>
          <w:rFonts w:ascii="Times New Roman" w:hAnsi="Times New Roman" w:cs="Times New Roman"/>
        </w:rPr>
        <w:t>УТВЕРЖДАЮ:</w:t>
      </w:r>
    </w:p>
    <w:p w14:paraId="4FAC42E3" w14:textId="77777777" w:rsidR="00E216E4" w:rsidRPr="00EA00E8" w:rsidRDefault="00E216E4" w:rsidP="00E216E4">
      <w:pPr>
        <w:spacing w:line="240" w:lineRule="auto"/>
        <w:jc w:val="right"/>
        <w:rPr>
          <w:rFonts w:ascii="Times New Roman" w:hAnsi="Times New Roman" w:cs="Times New Roman"/>
        </w:rPr>
      </w:pPr>
      <w:r w:rsidRPr="00EA00E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</w:t>
      </w:r>
    </w:p>
    <w:p w14:paraId="1E8EEAF7" w14:textId="77777777" w:rsidR="00E216E4" w:rsidRPr="00EA00E8" w:rsidRDefault="00E216E4" w:rsidP="00E216E4">
      <w:pPr>
        <w:jc w:val="right"/>
        <w:rPr>
          <w:rFonts w:ascii="Times New Roman" w:hAnsi="Times New Roman" w:cs="Times New Roman"/>
        </w:rPr>
      </w:pPr>
      <w:r w:rsidRPr="00EA00E8">
        <w:rPr>
          <w:rFonts w:ascii="Times New Roman" w:hAnsi="Times New Roman" w:cs="Times New Roman"/>
        </w:rPr>
        <w:t>«____</w:t>
      </w:r>
      <w:proofErr w:type="gramStart"/>
      <w:r w:rsidRPr="00EA00E8">
        <w:rPr>
          <w:rFonts w:ascii="Times New Roman" w:hAnsi="Times New Roman" w:cs="Times New Roman"/>
        </w:rPr>
        <w:t>_»_</w:t>
      </w:r>
      <w:proofErr w:type="gramEnd"/>
      <w:r w:rsidRPr="00EA00E8">
        <w:rPr>
          <w:rFonts w:ascii="Times New Roman" w:hAnsi="Times New Roman" w:cs="Times New Roman"/>
        </w:rPr>
        <w:t>_________201</w:t>
      </w:r>
      <w:r w:rsidR="00D405B4">
        <w:rPr>
          <w:rFonts w:ascii="Times New Roman" w:hAnsi="Times New Roman" w:cs="Times New Roman"/>
        </w:rPr>
        <w:t>7</w:t>
      </w:r>
      <w:r w:rsidRPr="00EA00E8">
        <w:rPr>
          <w:rFonts w:ascii="Times New Roman" w:hAnsi="Times New Roman" w:cs="Times New Roman"/>
        </w:rPr>
        <w:t>_ г.</w:t>
      </w:r>
    </w:p>
    <w:p w14:paraId="6BD8B9CE" w14:textId="77777777" w:rsidR="00E216E4" w:rsidRPr="00EA00E8" w:rsidRDefault="00E216E4" w:rsidP="00E216E4"/>
    <w:p w14:paraId="745CF6E3" w14:textId="77777777" w:rsidR="00E216E4" w:rsidRPr="00EA00E8" w:rsidRDefault="00E216E4" w:rsidP="00E216E4"/>
    <w:p w14:paraId="2D7867C4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0E8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proofErr w:type="gramStart"/>
      <w:r w:rsidRPr="00EA00E8">
        <w:rPr>
          <w:rFonts w:ascii="Times New Roman" w:hAnsi="Times New Roman" w:cs="Times New Roman"/>
          <w:sz w:val="28"/>
          <w:szCs w:val="28"/>
        </w:rPr>
        <w:t>ДОПОЛНИТЕЛЬНАЯ  ПРОФЕССИОНАЛЬНАЯ</w:t>
      </w:r>
      <w:proofErr w:type="gramEnd"/>
      <w:r w:rsidRPr="00EA00E8">
        <w:rPr>
          <w:rFonts w:ascii="Times New Roman" w:hAnsi="Times New Roman" w:cs="Times New Roman"/>
          <w:sz w:val="28"/>
          <w:szCs w:val="28"/>
        </w:rPr>
        <w:t xml:space="preserve"> ПРОГРАММА ПОВЫШЕНИЯ КВАЛИФИКАЦИИ </w:t>
      </w:r>
    </w:p>
    <w:p w14:paraId="7F318312" w14:textId="77777777" w:rsidR="00E216E4" w:rsidRPr="00516785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78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Коммерциализация инновационного продукта</w:t>
      </w:r>
      <w:r w:rsidRPr="00516785">
        <w:rPr>
          <w:rFonts w:ascii="Times New Roman" w:hAnsi="Times New Roman" w:cs="Times New Roman"/>
          <w:b/>
          <w:sz w:val="32"/>
          <w:szCs w:val="32"/>
        </w:rPr>
        <w:t>»</w:t>
      </w:r>
    </w:p>
    <w:p w14:paraId="297E4493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978C4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AEE57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6CFD">
        <w:rPr>
          <w:rFonts w:ascii="Times New Roman" w:hAnsi="Times New Roman" w:cs="Times New Roman"/>
          <w:b/>
          <w:sz w:val="28"/>
          <w:szCs w:val="28"/>
        </w:rPr>
        <w:t xml:space="preserve">Разработчики программы: </w:t>
      </w:r>
    </w:p>
    <w:p w14:paraId="77D65240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6CFD">
        <w:rPr>
          <w:rFonts w:ascii="Times New Roman" w:hAnsi="Times New Roman" w:cs="Times New Roman"/>
          <w:sz w:val="28"/>
          <w:szCs w:val="28"/>
        </w:rPr>
        <w:t>Терлыга</w:t>
      </w:r>
      <w:proofErr w:type="spellEnd"/>
      <w:r w:rsidRPr="00086CFD">
        <w:rPr>
          <w:rFonts w:ascii="Times New Roman" w:hAnsi="Times New Roman" w:cs="Times New Roman"/>
          <w:sz w:val="28"/>
          <w:szCs w:val="28"/>
        </w:rPr>
        <w:t xml:space="preserve"> Надежда Геннадьевна, </w:t>
      </w:r>
    </w:p>
    <w:p w14:paraId="741E4880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 xml:space="preserve">к.э.н., доцент, заместитель первого проректора </w:t>
      </w:r>
      <w:proofErr w:type="spellStart"/>
      <w:r w:rsidRPr="00086CFD">
        <w:rPr>
          <w:rFonts w:ascii="Times New Roman" w:hAnsi="Times New Roman" w:cs="Times New Roman"/>
          <w:sz w:val="28"/>
          <w:szCs w:val="28"/>
        </w:rPr>
        <w:t>УрФУ</w:t>
      </w:r>
      <w:proofErr w:type="spellEnd"/>
    </w:p>
    <w:p w14:paraId="48D03C07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>Беспамятных Елена Владимировна,</w:t>
      </w:r>
    </w:p>
    <w:p w14:paraId="779BB72D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86CFD">
        <w:rPr>
          <w:rFonts w:ascii="Times New Roman" w:hAnsi="Times New Roman" w:cs="Times New Roman"/>
          <w:sz w:val="28"/>
          <w:szCs w:val="28"/>
        </w:rPr>
        <w:t>к.психол.н</w:t>
      </w:r>
      <w:proofErr w:type="spellEnd"/>
      <w:r w:rsidRPr="00086CF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86CFD">
        <w:rPr>
          <w:rFonts w:ascii="Times New Roman" w:hAnsi="Times New Roman" w:cs="Times New Roman"/>
          <w:sz w:val="28"/>
          <w:szCs w:val="28"/>
        </w:rPr>
        <w:t>,  директор</w:t>
      </w:r>
      <w:proofErr w:type="gramEnd"/>
      <w:r w:rsidRPr="00086CFD">
        <w:rPr>
          <w:rFonts w:ascii="Times New Roman" w:hAnsi="Times New Roman" w:cs="Times New Roman"/>
          <w:sz w:val="28"/>
          <w:szCs w:val="28"/>
        </w:rPr>
        <w:t xml:space="preserve"> Центра образовательных </w:t>
      </w:r>
    </w:p>
    <w:p w14:paraId="2BCF2300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 xml:space="preserve">технологий и кадрового обеспечения </w:t>
      </w:r>
    </w:p>
    <w:p w14:paraId="447E6EF9" w14:textId="77777777" w:rsidR="00E216E4" w:rsidRPr="00086CFD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 xml:space="preserve">инновационной деятельности </w:t>
      </w:r>
      <w:proofErr w:type="spellStart"/>
      <w:r w:rsidRPr="00086CFD">
        <w:rPr>
          <w:rFonts w:ascii="Times New Roman" w:hAnsi="Times New Roman" w:cs="Times New Roman"/>
          <w:sz w:val="28"/>
          <w:szCs w:val="28"/>
        </w:rPr>
        <w:t>УрФУ</w:t>
      </w:r>
      <w:proofErr w:type="spellEnd"/>
    </w:p>
    <w:p w14:paraId="4174143C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390A1B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456C26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2CC70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79CE55" w14:textId="77777777" w:rsidR="00E216E4" w:rsidRPr="00086CFD" w:rsidRDefault="00E216E4" w:rsidP="00E216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утверждена на заседании методического совета Центра образовательных технологий и кадрового обеспечения инновационной деятельности протокол № 1 от 15.01.2013 года.         </w:t>
      </w:r>
    </w:p>
    <w:p w14:paraId="74ED9793" w14:textId="77777777" w:rsidR="00E216E4" w:rsidRPr="00086CFD" w:rsidRDefault="00E216E4" w:rsidP="00E216E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9DCD69D" w14:textId="77777777" w:rsidR="00E216E4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8223AC0" w14:textId="77777777" w:rsidR="00D405B4" w:rsidRDefault="00D405B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43498F1" w14:textId="77777777" w:rsidR="00D405B4" w:rsidRPr="00EA00E8" w:rsidRDefault="00D405B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0DC0A14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C5498D6" w14:textId="77E10C09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4784394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4C545BB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b/>
          <w:iCs/>
          <w:sz w:val="24"/>
          <w:szCs w:val="24"/>
        </w:rPr>
        <w:t>Екатеринбург</w:t>
      </w:r>
    </w:p>
    <w:p w14:paraId="6F10DCEA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D405B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A00E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EA00E8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A00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1. ЦЕЛЬ ПРОГРАММЫ -</w:t>
      </w:r>
    </w:p>
    <w:p w14:paraId="74F7EFDF" w14:textId="77777777" w:rsidR="00E216E4" w:rsidRPr="00EA00E8" w:rsidRDefault="00E216E4" w:rsidP="00E21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A2962" w14:textId="330D2214" w:rsidR="00E216E4" w:rsidRPr="00086CFD" w:rsidRDefault="00086CFD" w:rsidP="00086CF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216E4"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своение новой компетенции: </w:t>
      </w:r>
      <w:r w:rsidR="00E216E4" w:rsidRPr="00086CFD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="00D405B4" w:rsidRPr="00086CFD">
        <w:rPr>
          <w:rFonts w:ascii="Times New Roman" w:eastAsia="Times New Roman" w:hAnsi="Times New Roman" w:cs="Times New Roman"/>
          <w:i/>
          <w:sz w:val="28"/>
          <w:szCs w:val="28"/>
        </w:rPr>
        <w:t>и с</w:t>
      </w:r>
      <w:r w:rsidR="00E216E4" w:rsidRPr="00086CFD">
        <w:rPr>
          <w:rFonts w:ascii="Times New Roman" w:eastAsia="Times New Roman" w:hAnsi="Times New Roman" w:cs="Times New Roman"/>
          <w:i/>
          <w:sz w:val="28"/>
          <w:szCs w:val="28"/>
        </w:rPr>
        <w:t xml:space="preserve">овершенствование знаний </w:t>
      </w:r>
      <w:r w:rsidR="00D405B4" w:rsidRPr="00086CFD">
        <w:rPr>
          <w:rFonts w:ascii="Times New Roman" w:eastAsia="Times New Roman" w:hAnsi="Times New Roman" w:cs="Times New Roman"/>
          <w:i/>
          <w:sz w:val="28"/>
          <w:szCs w:val="28"/>
        </w:rPr>
        <w:t>по разработке</w:t>
      </w:r>
      <w:r w:rsidR="00E216E4" w:rsidRPr="00086CFD">
        <w:rPr>
          <w:rFonts w:ascii="Times New Roman" w:eastAsia="Times New Roman" w:hAnsi="Times New Roman" w:cs="Times New Roman"/>
          <w:i/>
          <w:sz w:val="28"/>
          <w:szCs w:val="28"/>
        </w:rPr>
        <w:t xml:space="preserve"> и реализации инновационных проектов, в основе которых лежит технологическая инновация или новое технологическое решение</w:t>
      </w:r>
      <w:r w:rsidR="00E216E4" w:rsidRPr="00086C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279AF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2E353" w14:textId="77777777" w:rsidR="00E216E4" w:rsidRPr="00086CFD" w:rsidRDefault="00E216E4" w:rsidP="00086CF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CF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 ХАРАКТЕРИСТИКА ПОДГОТОВКИ ПО ПРОГРАММЕ</w:t>
      </w:r>
    </w:p>
    <w:p w14:paraId="0D27BC33" w14:textId="77777777" w:rsidR="00D405B4" w:rsidRPr="00086CFD" w:rsidRDefault="00D405B4" w:rsidP="00086CF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86BAA39" w14:textId="77777777" w:rsidR="00E216E4" w:rsidRPr="00086CFD" w:rsidRDefault="00E216E4" w:rsidP="00086CF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2.1. Категория слушателей, на обучение которых рассчитана программа: </w:t>
      </w:r>
    </w:p>
    <w:p w14:paraId="656E214D" w14:textId="77777777" w:rsidR="00E216E4" w:rsidRPr="00086CFD" w:rsidRDefault="00E216E4" w:rsidP="00086CF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и руководители инновационных предприятий </w:t>
      </w:r>
    </w:p>
    <w:p w14:paraId="4D006395" w14:textId="77777777" w:rsidR="00E216E4" w:rsidRPr="00086CFD" w:rsidRDefault="00E216E4" w:rsidP="00086CF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>2.2. Базовый уровень образования слушателей: высшее</w:t>
      </w:r>
    </w:p>
    <w:p w14:paraId="22F93874" w14:textId="77777777" w:rsidR="00E216E4" w:rsidRPr="00086CFD" w:rsidRDefault="00E216E4" w:rsidP="00086CFD">
      <w:pPr>
        <w:widowControl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sz w:val="28"/>
          <w:szCs w:val="28"/>
        </w:rPr>
        <w:t xml:space="preserve">2.3. Нормативный срок освоения программы </w:t>
      </w:r>
      <w:r w:rsidRPr="00086CFD">
        <w:rPr>
          <w:rFonts w:ascii="Times New Roman" w:eastAsia="Times New Roman" w:hAnsi="Times New Roman" w:cs="Times New Roman"/>
          <w:bCs/>
          <w:i/>
          <w:sz w:val="28"/>
          <w:szCs w:val="28"/>
        </w:rPr>
        <w:t>– 90 часов.</w:t>
      </w:r>
    </w:p>
    <w:p w14:paraId="4DF76E24" w14:textId="77777777" w:rsidR="00E216E4" w:rsidRPr="00086CFD" w:rsidRDefault="00E216E4" w:rsidP="00086CFD">
      <w:pPr>
        <w:widowControl w:val="0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Cs/>
          <w:sz w:val="28"/>
          <w:szCs w:val="28"/>
        </w:rPr>
        <w:t xml:space="preserve">2.4. Режим обучения </w:t>
      </w:r>
      <w:r w:rsidRPr="00086CF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– 8-10 часов в неделю </w:t>
      </w:r>
    </w:p>
    <w:p w14:paraId="2849372B" w14:textId="3BD8DDE0" w:rsidR="00E216E4" w:rsidRPr="00086CFD" w:rsidRDefault="00D471EE" w:rsidP="00086C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2.5.  Форма обучения </w:t>
      </w:r>
      <w:r w:rsidR="00E216E4" w:rsidRPr="00086CFD">
        <w:rPr>
          <w:rFonts w:ascii="Times New Roman" w:eastAsia="Times New Roman" w:hAnsi="Times New Roman" w:cs="Times New Roman"/>
          <w:sz w:val="28"/>
          <w:szCs w:val="28"/>
        </w:rPr>
        <w:t>–   с частичным отрывом от работы</w:t>
      </w:r>
    </w:p>
    <w:p w14:paraId="1BD6292A" w14:textId="77777777" w:rsidR="00E216E4" w:rsidRPr="00086CFD" w:rsidRDefault="00E216E4" w:rsidP="00086C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6011C" w14:textId="77777777" w:rsidR="00E216E4" w:rsidRPr="00086CFD" w:rsidRDefault="00E216E4" w:rsidP="00086CFD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3. ТРЕБОВАНИЯ К РЕЗУЛЬТАТАМ ОСВОЕНИЯ ПРОГРАММЫ</w:t>
      </w:r>
    </w:p>
    <w:p w14:paraId="55954246" w14:textId="77777777" w:rsidR="00E216E4" w:rsidRPr="00086CFD" w:rsidRDefault="00E216E4" w:rsidP="00086CFD">
      <w:pPr>
        <w:tabs>
          <w:tab w:val="left" w:pos="993"/>
          <w:tab w:val="left" w:pos="1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A1C4CA0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Слушатель, освоивший </w:t>
      </w:r>
      <w:r w:rsidR="00D405B4" w:rsidRPr="00086CFD">
        <w:rPr>
          <w:rFonts w:ascii="Times New Roman" w:eastAsia="Times New Roman" w:hAnsi="Times New Roman" w:cs="Times New Roman"/>
          <w:sz w:val="28"/>
          <w:szCs w:val="28"/>
        </w:rPr>
        <w:t>программу, должен</w:t>
      </w: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AB474C3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 обладать </w:t>
      </w: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профессиональными компетенциями</w:t>
      </w: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, включающими в себя способность: </w:t>
      </w:r>
      <w:r w:rsidRPr="00086CFD">
        <w:rPr>
          <w:rFonts w:ascii="Times New Roman" w:eastAsia="Times New Roman" w:hAnsi="Times New Roman" w:cs="Times New Roman"/>
          <w:i/>
          <w:sz w:val="28"/>
          <w:szCs w:val="28"/>
        </w:rPr>
        <w:t>(осуществление видов деятельности, укрупненных функций)</w:t>
      </w:r>
    </w:p>
    <w:p w14:paraId="47F02020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E216E4" w:rsidRPr="00086CFD" w14:paraId="4145EFF7" w14:textId="77777777" w:rsidTr="00E216E4">
        <w:tc>
          <w:tcPr>
            <w:tcW w:w="959" w:type="dxa"/>
          </w:tcPr>
          <w:p w14:paraId="620D49CF" w14:textId="77777777" w:rsidR="00E216E4" w:rsidRPr="00086CFD" w:rsidRDefault="00E216E4" w:rsidP="00086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CFD">
              <w:rPr>
                <w:rFonts w:ascii="Times New Roman" w:hAnsi="Times New Roman" w:cs="Times New Roman"/>
                <w:b/>
                <w:sz w:val="28"/>
                <w:szCs w:val="28"/>
              </w:rPr>
              <w:t>ПК1.</w:t>
            </w:r>
            <w:r w:rsidRPr="00086C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</w:tcPr>
          <w:p w14:paraId="32D57067" w14:textId="77777777" w:rsidR="00E216E4" w:rsidRPr="00086CFD" w:rsidRDefault="00E216E4" w:rsidP="00086CFD">
            <w:pPr>
              <w:tabs>
                <w:tab w:val="left" w:pos="13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FD">
              <w:rPr>
                <w:rFonts w:ascii="Times New Roman" w:hAnsi="Times New Roman" w:cs="Times New Roman"/>
                <w:sz w:val="28"/>
                <w:szCs w:val="28"/>
              </w:rPr>
              <w:t>Выделять необходимые для развития инновационного проекта элементы экосистемы поддержки инноваций в России (в том числе и с Свердловской области)</w:t>
            </w:r>
          </w:p>
        </w:tc>
      </w:tr>
      <w:tr w:rsidR="00E216E4" w:rsidRPr="00086CFD" w14:paraId="37B5D0BF" w14:textId="77777777" w:rsidTr="00E216E4">
        <w:tc>
          <w:tcPr>
            <w:tcW w:w="959" w:type="dxa"/>
          </w:tcPr>
          <w:p w14:paraId="3313BAB0" w14:textId="77777777" w:rsidR="00E216E4" w:rsidRPr="00086CFD" w:rsidRDefault="00E216E4" w:rsidP="00086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6CFD">
              <w:rPr>
                <w:rFonts w:ascii="Times New Roman" w:hAnsi="Times New Roman" w:cs="Times New Roman"/>
                <w:b/>
                <w:sz w:val="28"/>
                <w:szCs w:val="28"/>
              </w:rPr>
              <w:t>ПК 2.</w:t>
            </w:r>
          </w:p>
        </w:tc>
        <w:tc>
          <w:tcPr>
            <w:tcW w:w="8788" w:type="dxa"/>
          </w:tcPr>
          <w:p w14:paraId="16EDB141" w14:textId="77777777" w:rsidR="00E216E4" w:rsidRPr="00086CFD" w:rsidRDefault="00E216E4" w:rsidP="00086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FD">
              <w:rPr>
                <w:rFonts w:ascii="Times New Roman" w:hAnsi="Times New Roman"/>
                <w:sz w:val="28"/>
                <w:szCs w:val="28"/>
              </w:rPr>
              <w:t xml:space="preserve">Реализовывать «дорожную карту» инновационного проекта для коммерциализации инновационного продукта или услуги </w:t>
            </w:r>
          </w:p>
        </w:tc>
      </w:tr>
      <w:tr w:rsidR="00E216E4" w:rsidRPr="00086CFD" w14:paraId="5F6AEC89" w14:textId="77777777" w:rsidTr="00E216E4">
        <w:tc>
          <w:tcPr>
            <w:tcW w:w="959" w:type="dxa"/>
          </w:tcPr>
          <w:p w14:paraId="551609D3" w14:textId="77777777" w:rsidR="00E216E4" w:rsidRPr="00086CFD" w:rsidRDefault="00E216E4" w:rsidP="00086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FD">
              <w:rPr>
                <w:rFonts w:ascii="Times New Roman" w:hAnsi="Times New Roman" w:cs="Times New Roman"/>
                <w:b/>
                <w:sz w:val="28"/>
                <w:szCs w:val="28"/>
              </w:rPr>
              <w:t>ПК 3.</w:t>
            </w:r>
          </w:p>
        </w:tc>
        <w:tc>
          <w:tcPr>
            <w:tcW w:w="8788" w:type="dxa"/>
          </w:tcPr>
          <w:p w14:paraId="4983C6B5" w14:textId="77777777" w:rsidR="00E216E4" w:rsidRPr="00086CFD" w:rsidRDefault="00E216E4" w:rsidP="00086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FD">
              <w:rPr>
                <w:rFonts w:ascii="Times New Roman" w:hAnsi="Times New Roman"/>
                <w:sz w:val="28"/>
                <w:szCs w:val="28"/>
              </w:rPr>
              <w:t xml:space="preserve">Определять источников финансирования инновационного проекта </w:t>
            </w:r>
          </w:p>
        </w:tc>
      </w:tr>
      <w:tr w:rsidR="00E216E4" w:rsidRPr="00086CFD" w14:paraId="3E411025" w14:textId="77777777" w:rsidTr="00E216E4">
        <w:tc>
          <w:tcPr>
            <w:tcW w:w="959" w:type="dxa"/>
          </w:tcPr>
          <w:p w14:paraId="24013B5B" w14:textId="77777777" w:rsidR="00E216E4" w:rsidRPr="00086CFD" w:rsidRDefault="00E216E4" w:rsidP="00086C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FD">
              <w:rPr>
                <w:rFonts w:ascii="Times New Roman" w:hAnsi="Times New Roman" w:cs="Times New Roman"/>
                <w:b/>
                <w:sz w:val="28"/>
                <w:szCs w:val="28"/>
              </w:rPr>
              <w:t>ПК 4.</w:t>
            </w:r>
          </w:p>
        </w:tc>
        <w:tc>
          <w:tcPr>
            <w:tcW w:w="8788" w:type="dxa"/>
          </w:tcPr>
          <w:p w14:paraId="5E4EE800" w14:textId="77777777" w:rsidR="00E216E4" w:rsidRPr="00086CFD" w:rsidRDefault="00E216E4" w:rsidP="00086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C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Готовить информационные материалы инновационного проекта в соответствии с требованиями заинтересованных сторон </w:t>
            </w:r>
          </w:p>
          <w:p w14:paraId="14272EF4" w14:textId="77777777" w:rsidR="00E216E4" w:rsidRPr="00086CFD" w:rsidRDefault="00E216E4" w:rsidP="00086CF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153C8C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УЧЕБНО-ТЕМАТИЧЕСКИЙ ПЛАН</w:t>
      </w:r>
    </w:p>
    <w:p w14:paraId="06C0B04A" w14:textId="77777777" w:rsidR="00E216E4" w:rsidRPr="00EA00E8" w:rsidRDefault="00E216E4" w:rsidP="00E216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508"/>
        <w:gridCol w:w="727"/>
        <w:gridCol w:w="1314"/>
        <w:gridCol w:w="1934"/>
        <w:gridCol w:w="1394"/>
      </w:tblGrid>
      <w:tr w:rsidR="00E216E4" w:rsidRPr="00EA00E8" w14:paraId="3ECE8296" w14:textId="77777777" w:rsidTr="00086CFD">
        <w:trPr>
          <w:trHeight w:val="450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14:paraId="2937A9CD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79" w:type="pct"/>
            <w:vMerge w:val="restart"/>
            <w:shd w:val="clear" w:color="auto" w:fill="auto"/>
            <w:vAlign w:val="center"/>
            <w:hideMark/>
          </w:tcPr>
          <w:p w14:paraId="5779E9A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дисциплин</w:t>
            </w:r>
          </w:p>
        </w:tc>
        <w:tc>
          <w:tcPr>
            <w:tcW w:w="2868" w:type="pct"/>
            <w:gridSpan w:val="4"/>
            <w:vMerge w:val="restart"/>
            <w:shd w:val="clear" w:color="auto" w:fill="auto"/>
            <w:vAlign w:val="center"/>
            <w:hideMark/>
          </w:tcPr>
          <w:p w14:paraId="7B066145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работы (часов)</w:t>
            </w:r>
          </w:p>
        </w:tc>
      </w:tr>
      <w:tr w:rsidR="00E216E4" w:rsidRPr="00EA00E8" w14:paraId="0EC8E33A" w14:textId="77777777" w:rsidTr="00086CFD">
        <w:trPr>
          <w:trHeight w:val="450"/>
        </w:trPr>
        <w:tc>
          <w:tcPr>
            <w:tcW w:w="253" w:type="pct"/>
            <w:vMerge/>
            <w:vAlign w:val="center"/>
            <w:hideMark/>
          </w:tcPr>
          <w:p w14:paraId="13748B56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9" w:type="pct"/>
            <w:vMerge/>
            <w:vAlign w:val="center"/>
            <w:hideMark/>
          </w:tcPr>
          <w:p w14:paraId="791229B8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pct"/>
            <w:gridSpan w:val="4"/>
            <w:vMerge/>
            <w:vAlign w:val="center"/>
            <w:hideMark/>
          </w:tcPr>
          <w:p w14:paraId="48D782FC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16E4" w:rsidRPr="00EA00E8" w14:paraId="7E19E7D2" w14:textId="77777777" w:rsidTr="00086CFD">
        <w:trPr>
          <w:trHeight w:val="184"/>
        </w:trPr>
        <w:tc>
          <w:tcPr>
            <w:tcW w:w="253" w:type="pct"/>
            <w:vMerge/>
            <w:vAlign w:val="center"/>
            <w:hideMark/>
          </w:tcPr>
          <w:p w14:paraId="4BC1EE34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9" w:type="pct"/>
            <w:vMerge/>
            <w:vAlign w:val="center"/>
            <w:hideMark/>
          </w:tcPr>
          <w:p w14:paraId="69DC1B54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8" w:type="pct"/>
            <w:gridSpan w:val="4"/>
            <w:vMerge/>
            <w:vAlign w:val="center"/>
            <w:hideMark/>
          </w:tcPr>
          <w:p w14:paraId="3C114892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16E4" w:rsidRPr="00EA00E8" w14:paraId="70E437AD" w14:textId="77777777" w:rsidTr="00086CFD">
        <w:trPr>
          <w:trHeight w:val="932"/>
        </w:trPr>
        <w:tc>
          <w:tcPr>
            <w:tcW w:w="253" w:type="pct"/>
            <w:vMerge/>
            <w:vAlign w:val="center"/>
            <w:hideMark/>
          </w:tcPr>
          <w:p w14:paraId="42DF5AE0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9" w:type="pct"/>
            <w:vMerge/>
            <w:vAlign w:val="center"/>
            <w:hideMark/>
          </w:tcPr>
          <w:p w14:paraId="0DAE1952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B0E1F60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часов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7D695BF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1E3B7B35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Практические и семинарские занятия, и прочие виды учебных занятий и учебных работ 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6AF26A48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</w:t>
            </w:r>
          </w:p>
        </w:tc>
      </w:tr>
      <w:tr w:rsidR="00E216E4" w:rsidRPr="00EA00E8" w14:paraId="5770409B" w14:textId="77777777" w:rsidTr="00086CFD">
        <w:trPr>
          <w:trHeight w:val="630"/>
        </w:trPr>
        <w:tc>
          <w:tcPr>
            <w:tcW w:w="253" w:type="pct"/>
            <w:shd w:val="clear" w:color="auto" w:fill="auto"/>
            <w:vAlign w:val="center"/>
            <w:hideMark/>
          </w:tcPr>
          <w:p w14:paraId="7E38DAD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6631233B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Профессиональные навыки менеджера инновационного проекта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6216B46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4B1D11EE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3545A576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4BE97D14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16E4" w:rsidRPr="00EA00E8" w14:paraId="2DD2832A" w14:textId="77777777" w:rsidTr="00086CFD">
        <w:trPr>
          <w:trHeight w:val="504"/>
        </w:trPr>
        <w:tc>
          <w:tcPr>
            <w:tcW w:w="253" w:type="pct"/>
            <w:shd w:val="clear" w:color="auto" w:fill="auto"/>
            <w:vAlign w:val="center"/>
            <w:hideMark/>
          </w:tcPr>
          <w:p w14:paraId="086B5A12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196B1D43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риск-менеджмента и моделирования рисковых ситуаций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D4E5A13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01E2505D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6231C1DF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9E769C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216E4" w:rsidRPr="00EA00E8" w14:paraId="0ECD9BDC" w14:textId="77777777" w:rsidTr="00086CFD">
        <w:trPr>
          <w:trHeight w:val="645"/>
        </w:trPr>
        <w:tc>
          <w:tcPr>
            <w:tcW w:w="253" w:type="pct"/>
            <w:shd w:val="clear" w:color="auto" w:fill="auto"/>
            <w:vAlign w:val="center"/>
            <w:hideMark/>
          </w:tcPr>
          <w:p w14:paraId="7FFEA3BE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66DCA6C8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Инструменты бизнес-моделирования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39F7431D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5DD67E0F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08AEED14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39C9D3C2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216E4" w:rsidRPr="00EA00E8" w14:paraId="64E7063D" w14:textId="77777777" w:rsidTr="00086CFD">
        <w:trPr>
          <w:trHeight w:val="527"/>
        </w:trPr>
        <w:tc>
          <w:tcPr>
            <w:tcW w:w="253" w:type="pct"/>
            <w:shd w:val="clear" w:color="auto" w:fill="auto"/>
            <w:vAlign w:val="center"/>
            <w:hideMark/>
          </w:tcPr>
          <w:p w14:paraId="00E10D5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54CA2C02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Особенности продажи инновационного продукта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6B071B4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0AAF1E5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7B2C6AB0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7205D5C6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216E4" w:rsidRPr="00EA00E8" w14:paraId="63F9F463" w14:textId="77777777" w:rsidTr="00086CFD">
        <w:trPr>
          <w:trHeight w:val="330"/>
        </w:trPr>
        <w:tc>
          <w:tcPr>
            <w:tcW w:w="253" w:type="pct"/>
            <w:shd w:val="clear" w:color="auto" w:fill="auto"/>
            <w:vAlign w:val="center"/>
            <w:hideMark/>
          </w:tcPr>
          <w:p w14:paraId="0DE72F00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7902C87F" w14:textId="77777777" w:rsidR="00E216E4" w:rsidRPr="00EA00E8" w:rsidRDefault="00E216E4" w:rsidP="00E21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AD2A47F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bCs/>
              </w:rPr>
              <w:t>90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7DFD9FC8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037" w:type="pct"/>
            <w:shd w:val="clear" w:color="auto" w:fill="auto"/>
            <w:vAlign w:val="center"/>
            <w:hideMark/>
          </w:tcPr>
          <w:p w14:paraId="05E7C168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14:paraId="26F36F1A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</w:tr>
      <w:tr w:rsidR="00E216E4" w:rsidRPr="00EA00E8" w14:paraId="74AFBABF" w14:textId="77777777" w:rsidTr="00086CFD">
        <w:trPr>
          <w:trHeight w:val="214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07215FCC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79" w:type="pct"/>
            <w:shd w:val="clear" w:color="auto" w:fill="auto"/>
            <w:vAlign w:val="center"/>
            <w:hideMark/>
          </w:tcPr>
          <w:p w14:paraId="2664C2D1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2868" w:type="pct"/>
            <w:gridSpan w:val="4"/>
            <w:shd w:val="clear" w:color="auto" w:fill="auto"/>
            <w:vAlign w:val="center"/>
            <w:hideMark/>
          </w:tcPr>
          <w:p w14:paraId="02929E20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 </w:t>
            </w:r>
          </w:p>
          <w:p w14:paraId="4DC8EF11" w14:textId="77777777" w:rsidR="00E216E4" w:rsidRDefault="00E216E4" w:rsidP="00E21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> Зачет в форме письменного ответа на вопросы билета</w:t>
            </w:r>
          </w:p>
          <w:p w14:paraId="308836EC" w14:textId="77777777" w:rsidR="00E216E4" w:rsidRPr="00EA00E8" w:rsidRDefault="00E216E4" w:rsidP="00E21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A00E8">
              <w:rPr>
                <w:rFonts w:ascii="Times New Roman" w:eastAsia="Times New Roman" w:hAnsi="Times New Roman" w:cs="Times New Roman"/>
              </w:rPr>
              <w:t xml:space="preserve"> и устного собеседования</w:t>
            </w:r>
          </w:p>
        </w:tc>
      </w:tr>
    </w:tbl>
    <w:p w14:paraId="7E215062" w14:textId="77777777" w:rsidR="00086CFD" w:rsidRPr="00086CFD" w:rsidRDefault="00086CFD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C2A29C" w14:textId="3F2B607C" w:rsidR="00E216E4" w:rsidRPr="00086CFD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5. СОДЕРЖАНИЕ ПРОГРАММЫ</w:t>
      </w:r>
    </w:p>
    <w:p w14:paraId="42E51197" w14:textId="77777777" w:rsidR="00E216E4" w:rsidRPr="00086CFD" w:rsidRDefault="00E216E4" w:rsidP="00086CF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E09C4E" w14:textId="47232DA6" w:rsidR="00E216E4" w:rsidRPr="00086CFD" w:rsidRDefault="00E216E4" w:rsidP="00086C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5.1.1.</w:t>
      </w:r>
      <w:r w:rsidR="00926084"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Программа дисциплины 1.  «Профессиональные навыки менеджера инновационного проекта»</w:t>
      </w:r>
    </w:p>
    <w:p w14:paraId="0BD93CFF" w14:textId="77777777" w:rsidR="00E216E4" w:rsidRPr="00086CFD" w:rsidRDefault="00E216E4" w:rsidP="00086CFD">
      <w:pPr>
        <w:pStyle w:val="ab"/>
        <w:spacing w:line="360" w:lineRule="auto"/>
        <w:ind w:firstLine="0"/>
        <w:rPr>
          <w:b/>
          <w:color w:val="auto"/>
          <w:sz w:val="28"/>
          <w:szCs w:val="28"/>
        </w:rPr>
      </w:pPr>
    </w:p>
    <w:p w14:paraId="2805C241" w14:textId="77777777" w:rsidR="00E216E4" w:rsidRPr="00086CFD" w:rsidRDefault="00E216E4" w:rsidP="00086CFD">
      <w:pPr>
        <w:pStyle w:val="ab"/>
        <w:spacing w:line="360" w:lineRule="auto"/>
        <w:ind w:firstLine="0"/>
        <w:rPr>
          <w:color w:val="auto"/>
          <w:sz w:val="28"/>
          <w:szCs w:val="28"/>
        </w:rPr>
      </w:pPr>
      <w:r w:rsidRPr="00086CFD">
        <w:rPr>
          <w:b/>
          <w:color w:val="auto"/>
          <w:sz w:val="28"/>
          <w:szCs w:val="28"/>
        </w:rPr>
        <w:t xml:space="preserve">Цель дисциплины: </w:t>
      </w:r>
      <w:r w:rsidRPr="00086CFD">
        <w:rPr>
          <w:color w:val="auto"/>
          <w:sz w:val="28"/>
          <w:szCs w:val="28"/>
        </w:rPr>
        <w:t xml:space="preserve">освоение теоретических и практических подходов к проектному управлению по созданию инновационного продукта или услуги </w:t>
      </w:r>
    </w:p>
    <w:p w14:paraId="7FF9F341" w14:textId="77777777" w:rsidR="00E216E4" w:rsidRPr="00086CFD" w:rsidRDefault="00E216E4" w:rsidP="00086C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освоения дисциплины: </w:t>
      </w:r>
    </w:p>
    <w:p w14:paraId="32F5F4EF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Освоивший дисциплину слушатель </w:t>
      </w:r>
    </w:p>
    <w:p w14:paraId="20C23318" w14:textId="77777777" w:rsidR="00E216E4" w:rsidRPr="00086CFD" w:rsidRDefault="00E216E4" w:rsidP="00086C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Знает: </w:t>
      </w:r>
    </w:p>
    <w:p w14:paraId="552ED105" w14:textId="77777777" w:rsidR="00E216E4" w:rsidRPr="00086CFD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DFDF6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>Терминологический аппарат и методологию проектного управления в инновационной деятельности</w:t>
      </w:r>
    </w:p>
    <w:p w14:paraId="00159A97" w14:textId="77777777" w:rsidR="00E216E4" w:rsidRPr="00086CFD" w:rsidRDefault="00E216E4" w:rsidP="00086CFD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Умеет:</w:t>
      </w:r>
    </w:p>
    <w:p w14:paraId="57D84A4D" w14:textId="77777777" w:rsidR="00E216E4" w:rsidRPr="00086CFD" w:rsidRDefault="00E216E4" w:rsidP="004E7973">
      <w:pPr>
        <w:pStyle w:val="a4"/>
        <w:numPr>
          <w:ilvl w:val="0"/>
          <w:numId w:val="11"/>
        </w:numPr>
        <w:tabs>
          <w:tab w:val="left" w:pos="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lastRenderedPageBreak/>
        <w:t xml:space="preserve">Выбирать и обосновывать применение в собственных инновационных проектах эффективных инструментов управления инновационными проектами в зависимости от их стадии жизненного цикла; </w:t>
      </w:r>
    </w:p>
    <w:p w14:paraId="1FA755B3" w14:textId="77777777" w:rsidR="00E216E4" w:rsidRPr="00086CFD" w:rsidRDefault="00E216E4" w:rsidP="004E7973">
      <w:pPr>
        <w:pStyle w:val="a4"/>
        <w:numPr>
          <w:ilvl w:val="0"/>
          <w:numId w:val="11"/>
        </w:numPr>
        <w:tabs>
          <w:tab w:val="left" w:pos="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>Определять стадию жизненного цикла инновационного проекта (на примере собственного инновационного проекта)</w:t>
      </w:r>
    </w:p>
    <w:p w14:paraId="718F8074" w14:textId="77777777" w:rsidR="00E216E4" w:rsidRPr="00086CFD" w:rsidRDefault="00E216E4" w:rsidP="00086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Демонстрирует навыки и опыт деятельности:</w:t>
      </w:r>
    </w:p>
    <w:p w14:paraId="293FC679" w14:textId="77777777" w:rsidR="00E216E4" w:rsidRPr="00086CFD" w:rsidRDefault="00E216E4" w:rsidP="004E7973">
      <w:pPr>
        <w:pStyle w:val="a4"/>
        <w:numPr>
          <w:ilvl w:val="0"/>
          <w:numId w:val="11"/>
        </w:numPr>
        <w:tabs>
          <w:tab w:val="num" w:pos="709"/>
          <w:tab w:val="left" w:pos="993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/>
          <w:sz w:val="28"/>
          <w:szCs w:val="28"/>
        </w:rPr>
        <w:t xml:space="preserve">Изучения и анализа мирового опыта разработки и реализации инновационных проектов </w:t>
      </w:r>
    </w:p>
    <w:p w14:paraId="78A334A3" w14:textId="77777777" w:rsidR="00803E5E" w:rsidRDefault="00803E5E" w:rsidP="00803E5E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ADCBD4" w14:textId="61C69F2A" w:rsidR="00E216E4" w:rsidRDefault="00E216E4" w:rsidP="00803E5E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14:paraId="1BD50373" w14:textId="77777777" w:rsidR="00926084" w:rsidRPr="00EA00E8" w:rsidRDefault="00926084" w:rsidP="00803E5E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7233"/>
      </w:tblGrid>
      <w:tr w:rsidR="00E216E4" w:rsidRPr="00EA00E8" w14:paraId="1A20DB7B" w14:textId="77777777" w:rsidTr="00217196">
        <w:trPr>
          <w:trHeight w:val="1427"/>
        </w:trPr>
        <w:tc>
          <w:tcPr>
            <w:tcW w:w="1130" w:type="pct"/>
            <w:shd w:val="clear" w:color="auto" w:fill="auto"/>
            <w:vAlign w:val="center"/>
          </w:tcPr>
          <w:p w14:paraId="3C713C83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3870" w:type="pct"/>
            <w:shd w:val="clear" w:color="auto" w:fill="auto"/>
            <w:vAlign w:val="center"/>
          </w:tcPr>
          <w:p w14:paraId="5F2B45C7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обучения (по темам, в дидактических единицах), а также наименование и тематика практических занятий (семинаров, лабораторных занятий), самостоятельной работы, используемых образовательных технологий и рекомендуемых методических материалов, Интернет-ресурсов</w:t>
            </w:r>
          </w:p>
        </w:tc>
      </w:tr>
      <w:tr w:rsidR="00E216E4" w:rsidRPr="00EA00E8" w14:paraId="02E1DDA5" w14:textId="77777777" w:rsidTr="00217196">
        <w:trPr>
          <w:trHeight w:val="280"/>
        </w:trPr>
        <w:tc>
          <w:tcPr>
            <w:tcW w:w="1130" w:type="pct"/>
            <w:shd w:val="clear" w:color="auto" w:fill="auto"/>
          </w:tcPr>
          <w:p w14:paraId="7990BEA5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Основы управления инновационными проектами</w:t>
            </w:r>
          </w:p>
        </w:tc>
        <w:tc>
          <w:tcPr>
            <w:tcW w:w="3870" w:type="pct"/>
            <w:shd w:val="clear" w:color="auto" w:fill="auto"/>
          </w:tcPr>
          <w:p w14:paraId="40EEAC4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проектного управления. Создание и развитие инновационного продукта Маркетинг, продвижение и продажи инновационных продуктов. Защита интеллектуальной собственности. Примеры развития инновационных продуктов в России. </w:t>
            </w:r>
            <w:r w:rsidRPr="00EA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Конкурентные преимущества инновационных проектов. Стадии жизненного цикла инновационных проектов. </w:t>
            </w:r>
          </w:p>
          <w:p w14:paraId="1F545F89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Экосистема поддержки инноваций в РФ – условие развития инновационного проекта</w:t>
            </w:r>
          </w:p>
        </w:tc>
      </w:tr>
      <w:tr w:rsidR="00E216E4" w:rsidRPr="00EA00E8" w14:paraId="690B86CA" w14:textId="77777777" w:rsidTr="00217196">
        <w:trPr>
          <w:trHeight w:val="574"/>
        </w:trPr>
        <w:tc>
          <w:tcPr>
            <w:tcW w:w="1130" w:type="pct"/>
            <w:shd w:val="clear" w:color="auto" w:fill="auto"/>
          </w:tcPr>
          <w:p w14:paraId="2E00B25F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(семинары, лабораторные занятия)</w:t>
            </w:r>
          </w:p>
        </w:tc>
        <w:tc>
          <w:tcPr>
            <w:tcW w:w="3870" w:type="pct"/>
            <w:shd w:val="clear" w:color="auto" w:fill="auto"/>
          </w:tcPr>
          <w:p w14:paraId="6BC7BF87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«Анализ зарубежного и российского опыта управления инновационными проектами (на примере успешных инновационных продуктов и услуг)»</w:t>
            </w:r>
          </w:p>
        </w:tc>
      </w:tr>
      <w:tr w:rsidR="00E216E4" w:rsidRPr="00EA00E8" w14:paraId="2D344F4C" w14:textId="77777777" w:rsidTr="00217196">
        <w:trPr>
          <w:trHeight w:val="280"/>
        </w:trPr>
        <w:tc>
          <w:tcPr>
            <w:tcW w:w="1130" w:type="pct"/>
            <w:shd w:val="clear" w:color="auto" w:fill="auto"/>
          </w:tcPr>
          <w:p w14:paraId="7A3EF12F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70" w:type="pct"/>
            <w:shd w:val="clear" w:color="auto" w:fill="auto"/>
          </w:tcPr>
          <w:p w14:paraId="5BB7974D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презентации и описания успешных инновационных проектов</w:t>
            </w:r>
          </w:p>
        </w:tc>
      </w:tr>
      <w:tr w:rsidR="00E216E4" w:rsidRPr="00EA00E8" w14:paraId="6449E245" w14:textId="77777777" w:rsidTr="00217196">
        <w:trPr>
          <w:trHeight w:val="558"/>
        </w:trPr>
        <w:tc>
          <w:tcPr>
            <w:tcW w:w="1130" w:type="pct"/>
            <w:shd w:val="clear" w:color="auto" w:fill="auto"/>
          </w:tcPr>
          <w:p w14:paraId="4AD2E6C8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3870" w:type="pct"/>
            <w:shd w:val="clear" w:color="auto" w:fill="auto"/>
          </w:tcPr>
          <w:p w14:paraId="17EC6E23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мозговые штурмы, решение практических заданий</w:t>
            </w:r>
          </w:p>
        </w:tc>
      </w:tr>
      <w:tr w:rsidR="00E216E4" w:rsidRPr="00EA00E8" w14:paraId="01006A16" w14:textId="77777777" w:rsidTr="00217196">
        <w:trPr>
          <w:trHeight w:val="853"/>
        </w:trPr>
        <w:tc>
          <w:tcPr>
            <w:tcW w:w="1130" w:type="pct"/>
            <w:shd w:val="clear" w:color="auto" w:fill="auto"/>
          </w:tcPr>
          <w:p w14:paraId="017A5BB2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рекомендуемых методических материалов, Интернет-ресурсов </w:t>
            </w:r>
          </w:p>
        </w:tc>
        <w:tc>
          <w:tcPr>
            <w:tcW w:w="3870" w:type="pct"/>
            <w:shd w:val="clear" w:color="auto" w:fill="auto"/>
          </w:tcPr>
          <w:p w14:paraId="4E1C5AFC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Глаголев С.Н. Курс инновационного предпринимательства: от проекта до реализации / С. Н. Глаголев // Ректор ВУЗа. - 2013. - N 9. - С. 34-37.</w:t>
            </w:r>
          </w:p>
          <w:p w14:paraId="30DB4C8B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Голландия помогает российским ученым стать предпринимателями-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инноваторами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Качество образования. - 2011. - № 4. - С. 29.</w:t>
            </w:r>
          </w:p>
          <w:p w14:paraId="68142B03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Д.А. Принципы формирования методики оценки кадрового инновационного потенциала/ М.А.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Д.А.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Научный журнал Экономика и экологический менеджмент СПб НИУ ИТМО [Электронный </w:t>
            </w:r>
            <w:r w:rsidRPr="00EA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ресурс]. – Санкт-Петербург: СПб НИУ ИТМО,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2012.-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№1. - март. – Режим доступа: http://openmechanics.com/welcome</w:t>
            </w:r>
          </w:p>
          <w:p w14:paraId="68C30CF8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А.Р. Системная модель инновационного менеджмента в организации / А. Р.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Менеджмент в России и за рубежом: Все о теории и практике управления. - 2013. - N 6. - С. 39-49.</w:t>
            </w:r>
          </w:p>
          <w:p w14:paraId="1DD5821A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Портер М. Конкурентная стратегия. Методика анализа отраслей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конку-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рентов</w:t>
            </w:r>
            <w:proofErr w:type="spellEnd"/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Альпина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2011, 453 с</w:t>
            </w:r>
          </w:p>
          <w:p w14:paraId="22ECEA87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Потороко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И.Ю. Современные подходы к развитию инновационных технологий в пищевой промышленности: проблемы, решения, перспективы / И. Ю.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Потороко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Ботвинникова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Р.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Товаровед продовольственных товаров. - 2013. - N 6. - С. 44-46.</w:t>
            </w:r>
          </w:p>
          <w:p w14:paraId="75EDF0AA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Ставенко Ю.А., Громов А.И. Эволюция моделей управления инновационными процессами в организации // Бизнес-информатика №4(22) – 2012 </w:t>
            </w:r>
          </w:p>
          <w:p w14:paraId="4436AFBB" w14:textId="77777777" w:rsidR="00E216E4" w:rsidRPr="00EA00E8" w:rsidRDefault="00E216E4" w:rsidP="004E7973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инновационными проектами. Учебник под ред. И.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Туккеля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— СПб.: БХВ-Петербург, 2011. — 416 с.:</w:t>
            </w:r>
          </w:p>
        </w:tc>
      </w:tr>
    </w:tbl>
    <w:p w14:paraId="07F2769B" w14:textId="77777777" w:rsidR="00E216E4" w:rsidRDefault="00E216E4" w:rsidP="00E21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CDD04" w14:textId="77777777" w:rsidR="00E216E4" w:rsidRPr="00086CFD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5.1.2.</w:t>
      </w:r>
      <w:r w:rsidR="00D405B4"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Программа дисциплины 2. «Основы риск-менеджмента и моделирования рисковых ситуаций»</w:t>
      </w:r>
    </w:p>
    <w:p w14:paraId="1777DD73" w14:textId="77777777" w:rsidR="00E216E4" w:rsidRPr="00086CFD" w:rsidRDefault="00E216E4" w:rsidP="00033B40">
      <w:pPr>
        <w:pStyle w:val="ab"/>
        <w:spacing w:line="360" w:lineRule="auto"/>
        <w:ind w:firstLine="0"/>
        <w:rPr>
          <w:color w:val="auto"/>
          <w:sz w:val="28"/>
          <w:szCs w:val="28"/>
        </w:rPr>
      </w:pPr>
      <w:r w:rsidRPr="00086CFD">
        <w:rPr>
          <w:b/>
          <w:color w:val="auto"/>
          <w:sz w:val="28"/>
          <w:szCs w:val="28"/>
        </w:rPr>
        <w:t xml:space="preserve">Цель дисциплины: </w:t>
      </w:r>
      <w:r w:rsidRPr="00086CFD">
        <w:rPr>
          <w:color w:val="auto"/>
          <w:sz w:val="28"/>
          <w:szCs w:val="28"/>
        </w:rPr>
        <w:t>ознакомление с сложившейся структурой и экосистемой поддержки инноваций и развития инновационной деятельности в РФ</w:t>
      </w:r>
    </w:p>
    <w:p w14:paraId="6C7751BA" w14:textId="77777777" w:rsidR="00E216E4" w:rsidRPr="00086CFD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освоения дисциплины: </w:t>
      </w:r>
    </w:p>
    <w:p w14:paraId="38873B51" w14:textId="77777777" w:rsidR="00E216E4" w:rsidRPr="00086CFD" w:rsidRDefault="00E216E4" w:rsidP="00033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Освоивший дисциплину слушатель </w:t>
      </w:r>
    </w:p>
    <w:p w14:paraId="36FB57E3" w14:textId="77777777" w:rsidR="00E216E4" w:rsidRPr="00086CFD" w:rsidRDefault="00E216E4" w:rsidP="00033B4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Знает: </w:t>
      </w:r>
    </w:p>
    <w:p w14:paraId="6367618D" w14:textId="77777777" w:rsidR="00E216E4" w:rsidRPr="00086CFD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DFDF6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Показатели эффективности инновационного проекта и основы разработки стратегии развития инновационного проекта; </w:t>
      </w:r>
    </w:p>
    <w:p w14:paraId="10164002" w14:textId="77777777" w:rsidR="00E216E4" w:rsidRPr="00086CFD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DFDF6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>Основы защиты интеллектуальной собственного при реализации плана развития инновационного проекта;</w:t>
      </w:r>
    </w:p>
    <w:p w14:paraId="2BC239D9" w14:textId="14D8632A" w:rsidR="00E216E4" w:rsidRPr="00033B40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DFDF6"/>
        </w:rPr>
      </w:pPr>
      <w:r w:rsidRPr="00086CFD">
        <w:rPr>
          <w:rFonts w:ascii="Times New Roman" w:eastAsia="Times New Roman" w:hAnsi="Times New Roman" w:cs="Times New Roman"/>
          <w:sz w:val="28"/>
          <w:szCs w:val="28"/>
        </w:rPr>
        <w:t xml:space="preserve">Экосистемы поддержки инноваций в России и за рубежом </w:t>
      </w:r>
    </w:p>
    <w:p w14:paraId="55320968" w14:textId="77777777" w:rsidR="00E216E4" w:rsidRPr="00086CFD" w:rsidRDefault="00E216E4" w:rsidP="00033B40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6CFD">
        <w:rPr>
          <w:rFonts w:ascii="Times New Roman" w:eastAsia="Times New Roman" w:hAnsi="Times New Roman" w:cs="Times New Roman"/>
          <w:b/>
          <w:sz w:val="28"/>
          <w:szCs w:val="28"/>
        </w:rPr>
        <w:t>Умеет:</w:t>
      </w:r>
    </w:p>
    <w:p w14:paraId="7B9FB0DF" w14:textId="77777777" w:rsidR="00E216E4" w:rsidRPr="00086CFD" w:rsidRDefault="00E216E4" w:rsidP="004E7973">
      <w:pPr>
        <w:pStyle w:val="a4"/>
        <w:numPr>
          <w:ilvl w:val="0"/>
          <w:numId w:val="11"/>
        </w:numPr>
        <w:tabs>
          <w:tab w:val="left" w:pos="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CFD">
        <w:rPr>
          <w:rFonts w:ascii="Times New Roman" w:hAnsi="Times New Roman" w:cs="Times New Roman"/>
          <w:sz w:val="28"/>
          <w:szCs w:val="28"/>
        </w:rPr>
        <w:t>Выделять необходимые для развития инновационного проекта элементы экосистемы поддержки инноваций в России (в том числе и с Свердловской области)</w:t>
      </w:r>
    </w:p>
    <w:p w14:paraId="38514FE7" w14:textId="77777777" w:rsidR="00E216E4" w:rsidRPr="00086CFD" w:rsidRDefault="00E216E4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3122F" w14:textId="4448A348" w:rsidR="00E216E4" w:rsidRDefault="00E216E4" w:rsidP="00086CFD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1ACCFC2" w14:textId="77777777" w:rsidR="00033B40" w:rsidRPr="00086CFD" w:rsidRDefault="00033B40" w:rsidP="00086CFD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8D5092" w14:textId="49BBB29F" w:rsidR="00E216E4" w:rsidRPr="00033B40" w:rsidRDefault="00E216E4" w:rsidP="00E216E4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5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lastRenderedPageBreak/>
        <w:t>Таблица 2</w:t>
      </w:r>
    </w:p>
    <w:p w14:paraId="40C0647D" w14:textId="77777777" w:rsidR="00926084" w:rsidRPr="00EA00E8" w:rsidRDefault="00926084" w:rsidP="00E216E4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7201"/>
      </w:tblGrid>
      <w:tr w:rsidR="00E216E4" w:rsidRPr="00EA00E8" w14:paraId="01BA540E" w14:textId="77777777" w:rsidTr="00217196">
        <w:trPr>
          <w:trHeight w:val="1427"/>
        </w:trPr>
        <w:tc>
          <w:tcPr>
            <w:tcW w:w="1147" w:type="pct"/>
            <w:shd w:val="clear" w:color="auto" w:fill="auto"/>
            <w:vAlign w:val="center"/>
          </w:tcPr>
          <w:p w14:paraId="4F58AD0E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17F3DEE2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обучения (по темам, в дидактических единицах), а также наименование и тематика практических занятий (семинаров, лабораторных занятий), самостоятельной работы, используемых образовательных технологий и рекомендуемых методических материалов, Интернет-ресурсов</w:t>
            </w:r>
          </w:p>
        </w:tc>
      </w:tr>
      <w:tr w:rsidR="00E216E4" w:rsidRPr="00EA00E8" w14:paraId="7E7F158B" w14:textId="77777777" w:rsidTr="00217196">
        <w:trPr>
          <w:trHeight w:val="280"/>
        </w:trPr>
        <w:tc>
          <w:tcPr>
            <w:tcW w:w="1147" w:type="pct"/>
            <w:shd w:val="clear" w:color="auto" w:fill="auto"/>
          </w:tcPr>
          <w:p w14:paraId="6437494B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риск-менеджмента и моделирования ситуаций</w:t>
            </w:r>
          </w:p>
        </w:tc>
        <w:tc>
          <w:tcPr>
            <w:tcW w:w="3853" w:type="pct"/>
            <w:shd w:val="clear" w:color="auto" w:fill="auto"/>
          </w:tcPr>
          <w:p w14:paraId="3803A288" w14:textId="77777777" w:rsidR="00E216E4" w:rsidRPr="00EA00E8" w:rsidRDefault="00E216E4" w:rsidP="00E216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Сложившаяся в РФ инфраструктура поддержки инновационных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Теория и основы риск-менеджмента. Риски инновационного проекта (на примере конкретных инновационных проектов и предприятий)</w:t>
            </w:r>
          </w:p>
        </w:tc>
      </w:tr>
      <w:tr w:rsidR="00E216E4" w:rsidRPr="00EA00E8" w14:paraId="52E6FA40" w14:textId="77777777" w:rsidTr="00217196">
        <w:trPr>
          <w:trHeight w:val="574"/>
        </w:trPr>
        <w:tc>
          <w:tcPr>
            <w:tcW w:w="1147" w:type="pct"/>
            <w:shd w:val="clear" w:color="auto" w:fill="auto"/>
          </w:tcPr>
          <w:p w14:paraId="6C6A630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(семинары, лабораторные занятия)</w:t>
            </w:r>
          </w:p>
        </w:tc>
        <w:tc>
          <w:tcPr>
            <w:tcW w:w="3853" w:type="pct"/>
            <w:shd w:val="clear" w:color="auto" w:fill="auto"/>
          </w:tcPr>
          <w:p w14:paraId="4866660D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5DE76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E141143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59CEA374" w14:textId="77777777" w:rsidTr="00217196">
        <w:trPr>
          <w:trHeight w:val="280"/>
        </w:trPr>
        <w:tc>
          <w:tcPr>
            <w:tcW w:w="1147" w:type="pct"/>
            <w:shd w:val="clear" w:color="auto" w:fill="auto"/>
          </w:tcPr>
          <w:p w14:paraId="021B4AF6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53" w:type="pct"/>
            <w:shd w:val="clear" w:color="auto" w:fill="auto"/>
          </w:tcPr>
          <w:p w14:paraId="6C176D72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информационно-аналитических материалов по теме «Сложившаяся в РФ инфраструктура поддержки инновационных проектов»</w:t>
            </w:r>
          </w:p>
        </w:tc>
      </w:tr>
      <w:tr w:rsidR="00E216E4" w:rsidRPr="00EA00E8" w14:paraId="2528CCCD" w14:textId="77777777" w:rsidTr="00217196">
        <w:trPr>
          <w:trHeight w:val="558"/>
        </w:trPr>
        <w:tc>
          <w:tcPr>
            <w:tcW w:w="1147" w:type="pct"/>
            <w:shd w:val="clear" w:color="auto" w:fill="auto"/>
          </w:tcPr>
          <w:p w14:paraId="67617F6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3853" w:type="pct"/>
            <w:shd w:val="clear" w:color="auto" w:fill="auto"/>
          </w:tcPr>
          <w:p w14:paraId="22620364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мозговые штурмы, решение практических заданий</w:t>
            </w:r>
          </w:p>
        </w:tc>
      </w:tr>
      <w:tr w:rsidR="00E216E4" w:rsidRPr="00EA00E8" w14:paraId="1E62DA1E" w14:textId="77777777" w:rsidTr="00217196">
        <w:trPr>
          <w:trHeight w:val="853"/>
        </w:trPr>
        <w:tc>
          <w:tcPr>
            <w:tcW w:w="1147" w:type="pct"/>
            <w:shd w:val="clear" w:color="auto" w:fill="auto"/>
          </w:tcPr>
          <w:p w14:paraId="2945942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рекомендуемых методических материалов, Интернет-ресурсов </w:t>
            </w:r>
          </w:p>
        </w:tc>
        <w:tc>
          <w:tcPr>
            <w:tcW w:w="3853" w:type="pct"/>
            <w:shd w:val="clear" w:color="auto" w:fill="auto"/>
          </w:tcPr>
          <w:p w14:paraId="6D51D1DE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Абрамов А. Д. Сравнительный анализ методов оценки инновационного потенциала предприятия / А. Д. Абрамов, Д. Б.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Шальмиева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Дизайн и технологии. - 2013. - N 35. - С. 89- 99.</w:t>
            </w:r>
          </w:p>
          <w:p w14:paraId="76ED1DD8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Бабанова Ю. В. Методология оценки уровня инновационного развития предприятия / Ю. В. Бабанова, В. М. Орлов // Менеджмент в России и за рубежом: Все о теории и практике управления. - 2013. - N 4. - С. 3-10.</w:t>
            </w:r>
          </w:p>
          <w:p w14:paraId="019ECC67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В.П. Управление инновациями: Учебник для бакалавров / В. П.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Н. П. Масленникова, В. М. Мишин. - 2-е изд.,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и доп. - М.: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2013. - 711 с.</w:t>
            </w:r>
          </w:p>
          <w:p w14:paraId="4414324E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Инновационные регионы России: взгляд изнутри // ЭКО. - 2013. - N 10. - С. 40-50.</w:t>
            </w:r>
          </w:p>
          <w:p w14:paraId="55DABE97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Д.А. Принципы формирования методики оценки кадрового инновационного потенциала/ М.А.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Д.А.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Научный журнал Экономика и экологический менеджмент СПб НИУ ИТМО [Электронный ресурс]. – Санкт-Петербург: СПб НИУ ИТМО,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2012.-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№1. - март. – Режим доступа: http://openmechanics.com/welcome</w:t>
            </w:r>
          </w:p>
          <w:p w14:paraId="43CE8D82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А.Р. Системная модель инновационного менеджмента в организации / А. Р.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Менеджмент в России и за рубежом: Все о теории и практике управления. - 2013. - N 6. - С. 39-49.</w:t>
            </w:r>
          </w:p>
          <w:p w14:paraId="66178838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Ставенко Ю.А., Громов А.И. Эволюция моделей управления инновационными процессами в организации // Бизнес-информатика №4(22) – 2012 </w:t>
            </w:r>
          </w:p>
          <w:p w14:paraId="2FD1BDF0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инновационными проектами. Учебник под ред. И.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Туккеля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— СПб.: БХВ-Петербург, 2011. — 416 с.:</w:t>
            </w:r>
          </w:p>
          <w:p w14:paraId="1C7061C1" w14:textId="77777777" w:rsidR="00E216E4" w:rsidRPr="00EA00E8" w:rsidRDefault="00E216E4" w:rsidP="004E797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инновациями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и практический инструментарий [Электронный ресурс] : учебное пособие по направлению "Менеджмент" / Л.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Тонышева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[и др.] ;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ТюмГНГУ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- Электрон. текстовые дан. - Тюмень :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ТюмГНГУ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2010 эл. опт. диск (CD-ROM).</w:t>
            </w:r>
          </w:p>
        </w:tc>
      </w:tr>
    </w:tbl>
    <w:p w14:paraId="515682CB" w14:textId="77777777" w:rsidR="00E216E4" w:rsidRPr="00EA00E8" w:rsidRDefault="00E216E4" w:rsidP="00E216E4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49409" w14:textId="77777777" w:rsidR="00E216E4" w:rsidRP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>5.1.3.</w:t>
      </w:r>
      <w:r w:rsidR="00D405B4" w:rsidRPr="00033B40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>Программа дисциплины 3. «Инструменты бизнес-моделирования»</w:t>
      </w:r>
    </w:p>
    <w:p w14:paraId="22102BDC" w14:textId="77777777" w:rsidR="00E216E4" w:rsidRPr="00033B40" w:rsidRDefault="00E216E4" w:rsidP="00033B40">
      <w:pPr>
        <w:pStyle w:val="ab"/>
        <w:spacing w:line="360" w:lineRule="auto"/>
        <w:ind w:firstLine="0"/>
        <w:rPr>
          <w:color w:val="auto"/>
          <w:sz w:val="28"/>
          <w:szCs w:val="32"/>
        </w:rPr>
      </w:pPr>
      <w:r w:rsidRPr="00033B40">
        <w:rPr>
          <w:b/>
          <w:color w:val="auto"/>
          <w:sz w:val="28"/>
          <w:szCs w:val="32"/>
        </w:rPr>
        <w:t xml:space="preserve">Цель дисциплины: </w:t>
      </w:r>
      <w:r w:rsidRPr="00033B40">
        <w:rPr>
          <w:color w:val="auto"/>
          <w:sz w:val="28"/>
          <w:szCs w:val="32"/>
        </w:rPr>
        <w:t>освоение методов и инструментов управление собственным инновационным проектом с учетом особенностей инновационной экосистемы РФ (в том числе Свердловской области)</w:t>
      </w:r>
    </w:p>
    <w:p w14:paraId="616F63DF" w14:textId="77777777" w:rsidR="00E216E4" w:rsidRP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 xml:space="preserve">Результаты освоения дисциплины: </w:t>
      </w:r>
    </w:p>
    <w:p w14:paraId="095750C2" w14:textId="77777777" w:rsidR="00E216E4" w:rsidRPr="00033B40" w:rsidRDefault="00E216E4" w:rsidP="00033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t xml:space="preserve">Освоивший дисциплину слушатель </w:t>
      </w:r>
    </w:p>
    <w:p w14:paraId="75C1E7C8" w14:textId="77777777" w:rsidR="00E216E4" w:rsidRPr="00033B40" w:rsidRDefault="00E216E4" w:rsidP="00033B4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 xml:space="preserve">Знает: </w:t>
      </w:r>
    </w:p>
    <w:p w14:paraId="2AE5E489" w14:textId="77777777" w:rsidR="00E216E4" w:rsidRPr="00033B40" w:rsidRDefault="00E216E4" w:rsidP="004E7973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33B40">
        <w:rPr>
          <w:rFonts w:ascii="Times New Roman" w:hAnsi="Times New Roman" w:cs="Times New Roman"/>
          <w:sz w:val="28"/>
          <w:szCs w:val="32"/>
        </w:rPr>
        <w:t xml:space="preserve">Элементы «дорожной карты» инновационного проекта для вывода инновационного продукта или услуги на рынок </w:t>
      </w:r>
    </w:p>
    <w:p w14:paraId="507D1F6E" w14:textId="77777777" w:rsidR="00E216E4" w:rsidRPr="00033B40" w:rsidRDefault="00E216E4" w:rsidP="004E7973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33B40">
        <w:rPr>
          <w:rFonts w:ascii="Times New Roman" w:hAnsi="Times New Roman" w:cs="Times New Roman"/>
          <w:sz w:val="28"/>
          <w:szCs w:val="32"/>
        </w:rPr>
        <w:t>Инструменты и приемы реализации «дорожной карты» инновационного проекта</w:t>
      </w:r>
    </w:p>
    <w:p w14:paraId="6B2B999F" w14:textId="77777777" w:rsidR="00E216E4" w:rsidRPr="00033B40" w:rsidRDefault="00E216E4" w:rsidP="00033B40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>Умеет:</w:t>
      </w:r>
    </w:p>
    <w:p w14:paraId="02B160BA" w14:textId="77777777" w:rsidR="00E216E4" w:rsidRPr="00033B40" w:rsidRDefault="00E216E4" w:rsidP="004E7973">
      <w:pPr>
        <w:numPr>
          <w:ilvl w:val="0"/>
          <w:numId w:val="11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2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t xml:space="preserve">Определять инновационную составляющую научно-технической разработки или инновационной идеи; </w:t>
      </w:r>
    </w:p>
    <w:p w14:paraId="69D86BB3" w14:textId="77777777" w:rsidR="00E216E4" w:rsidRPr="00033B40" w:rsidRDefault="00E216E4" w:rsidP="004E7973">
      <w:pPr>
        <w:numPr>
          <w:ilvl w:val="0"/>
          <w:numId w:val="11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2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t xml:space="preserve">Определять конкурентные преимущества инновационного продукта или услуги; </w:t>
      </w:r>
    </w:p>
    <w:p w14:paraId="2EA8B1B5" w14:textId="77777777" w:rsidR="00E216E4" w:rsidRPr="00033B40" w:rsidRDefault="00E216E4" w:rsidP="004E7973">
      <w:pPr>
        <w:numPr>
          <w:ilvl w:val="0"/>
          <w:numId w:val="11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2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t xml:space="preserve">Проводить оценку рынков в соответствии с техническими и потребительскими свойствами инновационного продукта или услуги; </w:t>
      </w:r>
    </w:p>
    <w:p w14:paraId="18B64B04" w14:textId="77777777" w:rsidR="00E216E4" w:rsidRPr="00033B40" w:rsidRDefault="00E216E4" w:rsidP="004E7973">
      <w:pPr>
        <w:numPr>
          <w:ilvl w:val="0"/>
          <w:numId w:val="11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2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t>Разрабатывать бизнес-модель вывода на рынок инновационного продукта или услуги;</w:t>
      </w:r>
    </w:p>
    <w:p w14:paraId="24689F43" w14:textId="77777777" w:rsidR="00E216E4" w:rsidRPr="00033B40" w:rsidRDefault="00E216E4" w:rsidP="00033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32"/>
        </w:rPr>
        <w:t>Демонстрирует навыки и опыт деятельности:</w:t>
      </w:r>
    </w:p>
    <w:p w14:paraId="5CB299C4" w14:textId="77777777" w:rsidR="00E216E4" w:rsidRPr="00033B40" w:rsidRDefault="00E216E4" w:rsidP="004E7973">
      <w:pPr>
        <w:pStyle w:val="a4"/>
        <w:numPr>
          <w:ilvl w:val="0"/>
          <w:numId w:val="11"/>
        </w:numPr>
        <w:tabs>
          <w:tab w:val="num" w:pos="709"/>
          <w:tab w:val="left" w:pos="993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033B40">
        <w:rPr>
          <w:rFonts w:ascii="Times New Roman" w:hAnsi="Times New Roman"/>
          <w:sz w:val="28"/>
          <w:szCs w:val="32"/>
        </w:rPr>
        <w:t xml:space="preserve">Реализации «дорожной карты» инновационного проекта для коммерциализации инновационного продукта или услуги </w:t>
      </w:r>
    </w:p>
    <w:p w14:paraId="588AC1D1" w14:textId="77777777" w:rsidR="00033B40" w:rsidRDefault="00033B40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14:paraId="06C62DEC" w14:textId="77777777" w:rsidR="00033B40" w:rsidRDefault="00033B40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14:paraId="4AF45FCA" w14:textId="77777777" w:rsidR="00033B40" w:rsidRDefault="00033B40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14:paraId="4AC1D888" w14:textId="15E69BD1" w:rsidR="00E216E4" w:rsidRPr="00033B40" w:rsidRDefault="00E216E4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right"/>
        <w:rPr>
          <w:rFonts w:ascii="Times New Roman" w:eastAsia="Times New Roman" w:hAnsi="Times New Roman" w:cs="Times New Roman"/>
          <w:sz w:val="28"/>
          <w:szCs w:val="32"/>
        </w:rPr>
      </w:pPr>
      <w:r w:rsidRPr="00033B40">
        <w:rPr>
          <w:rFonts w:ascii="Times New Roman" w:eastAsia="Times New Roman" w:hAnsi="Times New Roman" w:cs="Times New Roman"/>
          <w:sz w:val="28"/>
          <w:szCs w:val="32"/>
        </w:rPr>
        <w:lastRenderedPageBreak/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076"/>
      </w:tblGrid>
      <w:tr w:rsidR="00E216E4" w:rsidRPr="00EA00E8" w14:paraId="59BBB633" w14:textId="77777777" w:rsidTr="00217196">
        <w:trPr>
          <w:trHeight w:val="1427"/>
        </w:trPr>
        <w:tc>
          <w:tcPr>
            <w:tcW w:w="1365" w:type="pct"/>
            <w:shd w:val="clear" w:color="auto" w:fill="auto"/>
            <w:vAlign w:val="center"/>
          </w:tcPr>
          <w:p w14:paraId="099CBB91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CD45B34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обучения (по темам, в дидактических единицах), а также наименование и тематика практических занятий (семинаров, лабораторных занятий), самостоятельной работы, используемых образовательных технологий и рекомендуемых методических материалов, Интернет-ресурсов</w:t>
            </w:r>
          </w:p>
        </w:tc>
      </w:tr>
      <w:tr w:rsidR="00E216E4" w:rsidRPr="00EA00E8" w14:paraId="1F7E0A8C" w14:textId="77777777" w:rsidTr="00217196">
        <w:trPr>
          <w:trHeight w:val="280"/>
        </w:trPr>
        <w:tc>
          <w:tcPr>
            <w:tcW w:w="1365" w:type="pct"/>
            <w:shd w:val="clear" w:color="auto" w:fill="auto"/>
          </w:tcPr>
          <w:p w14:paraId="1149BA57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Разработка и реализация «дорожной карты» инновационного проекта (на примере собственного проекта слушателей)</w:t>
            </w:r>
          </w:p>
        </w:tc>
        <w:tc>
          <w:tcPr>
            <w:tcW w:w="3635" w:type="pct"/>
            <w:shd w:val="clear" w:color="auto" w:fill="auto"/>
          </w:tcPr>
          <w:p w14:paraId="547E6017" w14:textId="77777777" w:rsidR="00E216E4" w:rsidRPr="00803E5E" w:rsidRDefault="00E216E4" w:rsidP="0080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E5E">
              <w:rPr>
                <w:rFonts w:ascii="Times New Roman" w:hAnsi="Times New Roman" w:cs="Times New Roman"/>
                <w:sz w:val="24"/>
                <w:szCs w:val="24"/>
              </w:rPr>
              <w:t>Элементы «дорожной карты» инновационного проекта для вывода инновационного продукта или услуги на рынок. Инструменты и приемы реализации «дорожной карты» инновационного проекта</w:t>
            </w:r>
          </w:p>
          <w:p w14:paraId="0F392CF2" w14:textId="77777777" w:rsidR="00E216E4" w:rsidRPr="00803E5E" w:rsidRDefault="00E216E4" w:rsidP="0080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25B3B41A" w14:textId="77777777" w:rsidTr="00217196">
        <w:trPr>
          <w:trHeight w:val="574"/>
        </w:trPr>
        <w:tc>
          <w:tcPr>
            <w:tcW w:w="1365" w:type="pct"/>
            <w:shd w:val="clear" w:color="auto" w:fill="auto"/>
          </w:tcPr>
          <w:p w14:paraId="41674D0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(семинары, лабораторные занятия)</w:t>
            </w:r>
          </w:p>
        </w:tc>
        <w:tc>
          <w:tcPr>
            <w:tcW w:w="3635" w:type="pct"/>
            <w:shd w:val="clear" w:color="auto" w:fill="auto"/>
          </w:tcPr>
          <w:p w14:paraId="33034A9B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«Разработка инновационного продукта с техническими и потребительскими свойствами»; </w:t>
            </w:r>
          </w:p>
          <w:p w14:paraId="2051EB36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«Изучение рынка продукта, сегментация рынка»;  </w:t>
            </w:r>
          </w:p>
          <w:p w14:paraId="01B9345D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«Конкуренция и конкурентные преимущества инновационных продуктов»;</w:t>
            </w:r>
          </w:p>
          <w:p w14:paraId="391A7AAC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«Разработка бизнес-модели инновационного продукта»;</w:t>
            </w:r>
          </w:p>
          <w:p w14:paraId="47E0FCBE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«Разработка стратегии защиты интеллектуальной собственности инновационного продукта»;</w:t>
            </w:r>
          </w:p>
          <w:p w14:paraId="1D4CD0DA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«Подбор команды инновационного проекта»;</w:t>
            </w:r>
          </w:p>
          <w:p w14:paraId="26F50E25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«Подбор партнёров и ресурсов для реализации инновационных проектов»;</w:t>
            </w:r>
          </w:p>
          <w:p w14:paraId="222C57D7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«Продвижение и создание системы продаж инновационного продукта»;</w:t>
            </w:r>
          </w:p>
          <w:p w14:paraId="1A32A800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«Создание финансовой модели и инвестиционного плана проекта»;</w:t>
            </w:r>
          </w:p>
          <w:p w14:paraId="2463DA20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«Создание дорожной карты развития инновационного проекта»</w:t>
            </w:r>
          </w:p>
        </w:tc>
      </w:tr>
      <w:tr w:rsidR="00E216E4" w:rsidRPr="00EA00E8" w14:paraId="2966894C" w14:textId="77777777" w:rsidTr="00217196">
        <w:trPr>
          <w:trHeight w:val="280"/>
        </w:trPr>
        <w:tc>
          <w:tcPr>
            <w:tcW w:w="1365" w:type="pct"/>
            <w:shd w:val="clear" w:color="auto" w:fill="auto"/>
          </w:tcPr>
          <w:p w14:paraId="7A10FEF1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635" w:type="pct"/>
            <w:shd w:val="clear" w:color="auto" w:fill="auto"/>
          </w:tcPr>
          <w:p w14:paraId="791157E9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практических заданий по темам модуля </w:t>
            </w:r>
          </w:p>
        </w:tc>
      </w:tr>
      <w:tr w:rsidR="00E216E4" w:rsidRPr="00EA00E8" w14:paraId="4197340E" w14:textId="77777777" w:rsidTr="00217196">
        <w:trPr>
          <w:trHeight w:val="558"/>
        </w:trPr>
        <w:tc>
          <w:tcPr>
            <w:tcW w:w="1365" w:type="pct"/>
            <w:shd w:val="clear" w:color="auto" w:fill="auto"/>
          </w:tcPr>
          <w:p w14:paraId="5DADE1A1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3635" w:type="pct"/>
            <w:shd w:val="clear" w:color="auto" w:fill="auto"/>
          </w:tcPr>
          <w:p w14:paraId="72B5C017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, мозговые штурмы, решение практических заданий, проблемное обучение, проектное моделирование</w:t>
            </w:r>
          </w:p>
        </w:tc>
      </w:tr>
      <w:tr w:rsidR="00E216E4" w:rsidRPr="00EA00E8" w14:paraId="6AC635E2" w14:textId="77777777" w:rsidTr="00217196">
        <w:trPr>
          <w:trHeight w:val="853"/>
        </w:trPr>
        <w:tc>
          <w:tcPr>
            <w:tcW w:w="1365" w:type="pct"/>
            <w:shd w:val="clear" w:color="auto" w:fill="auto"/>
          </w:tcPr>
          <w:p w14:paraId="60B4E71C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рекомендуемых методических материалов, Интернет-ресурсов </w:t>
            </w:r>
          </w:p>
        </w:tc>
        <w:tc>
          <w:tcPr>
            <w:tcW w:w="3635" w:type="pct"/>
            <w:shd w:val="clear" w:color="auto" w:fill="auto"/>
          </w:tcPr>
          <w:p w14:paraId="1712F7D7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Абрамов А. Д. Сравнительный анализ методов оценки инновационного потенциала предприятия / А. Д. Абрамов, Д. Б.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Шальмиева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Дизайн и технологии. - 2013. - N 35. - С. 89- 99.</w:t>
            </w:r>
          </w:p>
          <w:p w14:paraId="4DBA9E57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С.А., Кузнецова Е.С., Грязнова М.О Инновационный менеджмент и государственная инновационная политика. Учебное пособие. "Академия Естествознания", 2011. – 143с.</w:t>
            </w:r>
          </w:p>
          <w:p w14:paraId="0B594208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А.А. Создание новых инновационных структур развития малого и среднего наукоемкого бизнеса в Омской области на примере технопарка / А. 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Андрич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Л. Н.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Омский научный вестник. - 2013. - N 4 (121). - С. 49-51.</w:t>
            </w:r>
          </w:p>
          <w:p w14:paraId="7A46D8E3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Бабанова Ю. В. Методология оценки уровня инновационного развития предприятия / Ю. В. Бабанова, В. М. Орлов // Менеджмент в России и за рубежом: Все о теории и практике управления. - 2013. - N 4. - С. 3-10.</w:t>
            </w:r>
          </w:p>
          <w:p w14:paraId="0AFB6E36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Бабенко Н.И. Управление инвестиционными рисками промышленных холдингов: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… канд.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наук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08.00.05 / Бабенко Надежда Ивановна. – Краснодар, 2012. – 26 с. –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.: с. 25-26 (15 назв.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) ;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– URL: http://www.kubsu.ru/Science/dissertation/avtoref/2012/BABENK... (14.04.13).</w:t>
            </w:r>
          </w:p>
          <w:p w14:paraId="6ABFB6E7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В.П. Управление инновациями: Учебник для бакалавров / В. П.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Н. П. Масленникова, В. М. Мишин. - 2-е изд.,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и доп. - М.: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2013. - 711 с.</w:t>
            </w:r>
          </w:p>
          <w:p w14:paraId="57D898FA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Батьковский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А.М. Моделирование программ инновационного развития радиоэлектронной промышленности //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радиоэлектрон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Сер.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Радиолокац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 - 2011. - № 2. - С. 163-173; То же [Электронный ресурс]. – URL: http://www.creativeconomy.ru/articles/15253/ (28.09.12).</w:t>
            </w:r>
          </w:p>
          <w:p w14:paraId="2B719F97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Глаголев С.Н. Курс инновационного предпринимательства: от проекта до реализации / С. Н. Глаголев // Ректор ВУЗа. - 2013. - N 9. - С. 34-37.</w:t>
            </w:r>
          </w:p>
          <w:p w14:paraId="4104257E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Голландия помогает российским ученым стать предпринимателями-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инноваторами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Качество образования. - 2011. - № 4. - С. 29.</w:t>
            </w:r>
          </w:p>
          <w:p w14:paraId="571F311B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А.В. Системный и процессный подходы к управлению маркетингом инноваций / А. В. Гончарова, Г.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Экономический анализ: теория и практика. - 2013. - N 39. - С. 26-31.</w:t>
            </w:r>
          </w:p>
          <w:p w14:paraId="62ABCCF2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Государственно-частное партнерство как инструмент поддержки инноваций / А.В. Киреева, И.А. Соколов, Т.В. Тищенко, Е.В.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Худько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под ред. И.А Соколова. – М.: Издательский дом «Дело»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2012. – 516 с. – (Инновационная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бюджет).</w:t>
            </w:r>
          </w:p>
          <w:p w14:paraId="73E24E95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Инновационные регионы России: взгляд изнутри // ЭКО. - 2013. - N 10. - С. 40-50.</w:t>
            </w:r>
          </w:p>
          <w:p w14:paraId="4BED8ED5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Д.А. Принципы формирования методики оценки кадрового инновационного потенциала/ М.А.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Макарченко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Д.А.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Лопанин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Научный журнал Экономика и экологический менеджмент СПб НИУ ИТМО [Электронный ресурс]. – Санкт-Петербург: СПб НИУ ИТМО,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2012.-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№1. - март. – Режим доступа: http://openmechanics.com/welcome</w:t>
            </w:r>
          </w:p>
          <w:p w14:paraId="738D6003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А.Р. Системная модель инновационного менеджмента в организации / А. Р.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Маннапов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Менеджмент в России и за рубежом: Все о теории и практике управления. - 2013. - N 6. - С. 39-49.</w:t>
            </w:r>
          </w:p>
          <w:p w14:paraId="11A93CBE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Натус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Н.И. Исследование вопросов применения новых технологических решений для наружной рекламы / Н.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Натус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Вестник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СПбГУТиД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 Серия 2, Искусствоведение. Филологические науки. - 2013. - N 2. - С. 13-17.</w:t>
            </w:r>
          </w:p>
          <w:p w14:paraId="248BFCFF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Портер М. Конкурентная стратегия. Методика анализа отраслей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конку-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рентов</w:t>
            </w:r>
            <w:proofErr w:type="spellEnd"/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Альпина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2011, 453 с</w:t>
            </w:r>
          </w:p>
          <w:p w14:paraId="2975906A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Потороко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И.Ю. Современные подходы к развитию инновационных технологий в пищевой промышленности: проблемы, решения, перспективы / И. Ю.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Потороко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В. 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Ботвинникова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Р.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Фаткуллин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Товаровед продовольственных товаров. - 2013. - N 6. - С. 44-46.</w:t>
            </w:r>
          </w:p>
          <w:p w14:paraId="1E31FAD1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Ставенко Ю.А., Громов А.И. Эволюция моделей управления инновационными процессами в организации // Бизнес-информатика №4(22) – 2012 </w:t>
            </w:r>
          </w:p>
          <w:p w14:paraId="7E6FE243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инновационными проектами. Учебник под ред. И.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Туккеля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— СПб.: БХВ-Петербург, 2011. — 416 с.:</w:t>
            </w:r>
          </w:p>
          <w:p w14:paraId="25482957" w14:textId="77777777" w:rsidR="00E216E4" w:rsidRPr="00EA00E8" w:rsidRDefault="00E216E4" w:rsidP="004E797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инновациями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и практический инструментарий [Электронный ресурс] : учебное пособие по направлению "Менеджмент" / Л.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Тонышева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[и др.] ;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ТюмГНГУ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- Электрон. текстовые дан. -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Тюмень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ТюмГНГУ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2010 эл. опт. диск (CD-ROM).</w:t>
            </w:r>
          </w:p>
          <w:p w14:paraId="5C66B1F7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0E012F" w14:textId="77777777" w:rsidR="000A0344" w:rsidRDefault="000A0344" w:rsidP="00E21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503913" w14:textId="77777777" w:rsidR="00E216E4" w:rsidRP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5.1.4.</w:t>
      </w:r>
      <w:r w:rsidR="00D405B4"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Программа дисциплины 4. «Особенности продажи инновационного продукта»</w:t>
      </w:r>
    </w:p>
    <w:p w14:paraId="1DAA4EF1" w14:textId="77777777" w:rsidR="00E216E4" w:rsidRPr="00033B40" w:rsidRDefault="00E216E4" w:rsidP="00033B40">
      <w:pPr>
        <w:pStyle w:val="ab"/>
        <w:spacing w:line="360" w:lineRule="auto"/>
        <w:ind w:firstLine="0"/>
        <w:rPr>
          <w:color w:val="auto"/>
          <w:sz w:val="28"/>
        </w:rPr>
      </w:pPr>
      <w:r w:rsidRPr="00033B40">
        <w:rPr>
          <w:b/>
          <w:color w:val="auto"/>
          <w:sz w:val="28"/>
        </w:rPr>
        <w:t xml:space="preserve">Цель дисциплины: </w:t>
      </w:r>
      <w:r w:rsidRPr="00033B40">
        <w:rPr>
          <w:color w:val="auto"/>
          <w:sz w:val="28"/>
        </w:rPr>
        <w:t xml:space="preserve">освоение подходов к «упаковке» и презентации инновационных проектов для получения финансовой и организационной поддержки </w:t>
      </w:r>
    </w:p>
    <w:p w14:paraId="29A34081" w14:textId="77777777" w:rsidR="00E216E4" w:rsidRP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Результаты освоения дисциплины: </w:t>
      </w:r>
    </w:p>
    <w:p w14:paraId="76EE5D3E" w14:textId="77777777" w:rsidR="00E216E4" w:rsidRPr="00033B40" w:rsidRDefault="00E216E4" w:rsidP="00033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Освоивший дисциплину слушатель </w:t>
      </w:r>
    </w:p>
    <w:p w14:paraId="317BFF32" w14:textId="77777777" w:rsidR="00E216E4" w:rsidRPr="00033B40" w:rsidRDefault="00E216E4" w:rsidP="00033B4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Знает: </w:t>
      </w:r>
    </w:p>
    <w:p w14:paraId="7CF9FBC0" w14:textId="77777777" w:rsidR="00E216E4" w:rsidRPr="00033B40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>Основы финансирования инновационных проектов</w:t>
      </w:r>
    </w:p>
    <w:p w14:paraId="1D3BE5BF" w14:textId="77777777" w:rsidR="00E216E4" w:rsidRPr="00033B40" w:rsidRDefault="00E216E4" w:rsidP="004E7973">
      <w:pPr>
        <w:numPr>
          <w:ilvl w:val="0"/>
          <w:numId w:val="12"/>
        </w:numPr>
        <w:tabs>
          <w:tab w:val="left" w:pos="132"/>
          <w:tab w:val="left" w:pos="317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  <w:shd w:val="clear" w:color="auto" w:fill="FDFDF6"/>
        </w:rPr>
      </w:pPr>
      <w:r w:rsidRPr="00033B40">
        <w:rPr>
          <w:rFonts w:ascii="Times New Roman" w:eastAsia="Times New Roman" w:hAnsi="Times New Roman" w:cs="Times New Roman"/>
          <w:bCs/>
          <w:sz w:val="28"/>
          <w:szCs w:val="24"/>
        </w:rPr>
        <w:t>Принципы и подходы к планированию затрат и привлечению финансирования на всех стадиях реализации проекта</w:t>
      </w:r>
      <w:r w:rsidRPr="00033B40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1DE98091" w14:textId="77777777" w:rsidR="00E216E4" w:rsidRPr="00033B40" w:rsidRDefault="00E216E4" w:rsidP="004E7973">
      <w:pPr>
        <w:pStyle w:val="a4"/>
        <w:widowControl w:val="0"/>
        <w:numPr>
          <w:ilvl w:val="0"/>
          <w:numId w:val="12"/>
        </w:numPr>
        <w:tabs>
          <w:tab w:val="left" w:pos="284"/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 Финансовые показатели инновационного проекта; </w:t>
      </w:r>
    </w:p>
    <w:p w14:paraId="21F60CA6" w14:textId="77777777" w:rsidR="00E216E4" w:rsidRPr="00033B40" w:rsidRDefault="00E216E4" w:rsidP="004E7973">
      <w:pPr>
        <w:pStyle w:val="a4"/>
        <w:widowControl w:val="0"/>
        <w:numPr>
          <w:ilvl w:val="0"/>
          <w:numId w:val="12"/>
        </w:numPr>
        <w:tabs>
          <w:tab w:val="left" w:pos="284"/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Cs/>
          <w:sz w:val="28"/>
          <w:szCs w:val="24"/>
        </w:rPr>
        <w:t xml:space="preserve">Структуру государственной и частной финансовой поддержки инновационных проектов. </w:t>
      </w:r>
    </w:p>
    <w:p w14:paraId="77500B33" w14:textId="77777777" w:rsidR="00E216E4" w:rsidRPr="00033B40" w:rsidRDefault="00E216E4" w:rsidP="004E7973">
      <w:pPr>
        <w:pStyle w:val="a4"/>
        <w:widowControl w:val="0"/>
        <w:numPr>
          <w:ilvl w:val="0"/>
          <w:numId w:val="12"/>
        </w:numPr>
        <w:tabs>
          <w:tab w:val="left" w:pos="284"/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Cs/>
          <w:sz w:val="28"/>
          <w:szCs w:val="24"/>
        </w:rPr>
        <w:t>Приемы «упаковки» и представления проекта заинтересованным лицам;</w:t>
      </w:r>
    </w:p>
    <w:p w14:paraId="54CAADFE" w14:textId="77777777" w:rsidR="00E216E4" w:rsidRPr="00033B40" w:rsidRDefault="00E216E4" w:rsidP="004E7973">
      <w:pPr>
        <w:pStyle w:val="a4"/>
        <w:widowControl w:val="0"/>
        <w:numPr>
          <w:ilvl w:val="0"/>
          <w:numId w:val="12"/>
        </w:numPr>
        <w:tabs>
          <w:tab w:val="left" w:pos="284"/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Cs/>
          <w:sz w:val="28"/>
          <w:szCs w:val="24"/>
        </w:rPr>
        <w:t>Примеры успешных презентаций инвесторам инновационных проектов</w:t>
      </w:r>
    </w:p>
    <w:p w14:paraId="7E81DCE2" w14:textId="77777777" w:rsidR="00E216E4" w:rsidRPr="00033B40" w:rsidRDefault="00E216E4" w:rsidP="00033B40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Умеет:</w:t>
      </w:r>
    </w:p>
    <w:p w14:paraId="5703D4B8" w14:textId="77777777" w:rsidR="00E216E4" w:rsidRPr="00033B40" w:rsidRDefault="00E216E4" w:rsidP="004E7973">
      <w:pPr>
        <w:pStyle w:val="a4"/>
        <w:numPr>
          <w:ilvl w:val="0"/>
          <w:numId w:val="11"/>
        </w:numPr>
        <w:tabs>
          <w:tab w:val="left" w:pos="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hAnsi="Times New Roman" w:cs="Times New Roman"/>
          <w:sz w:val="28"/>
          <w:szCs w:val="24"/>
        </w:rPr>
        <w:lastRenderedPageBreak/>
        <w:t xml:space="preserve">Проводить подготовку и составлять финансовый план инновационного проекта; </w:t>
      </w:r>
    </w:p>
    <w:p w14:paraId="4904722E" w14:textId="77777777" w:rsidR="00E216E4" w:rsidRPr="00033B40" w:rsidRDefault="00E216E4" w:rsidP="004E7973">
      <w:pPr>
        <w:pStyle w:val="a4"/>
        <w:numPr>
          <w:ilvl w:val="0"/>
          <w:numId w:val="11"/>
        </w:numPr>
        <w:tabs>
          <w:tab w:val="left" w:pos="1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hAnsi="Times New Roman" w:cs="Times New Roman"/>
          <w:sz w:val="28"/>
          <w:szCs w:val="24"/>
        </w:rPr>
        <w:t>Готовить презентации инновационного проекта в зависимости от целей и задач привлечения финансирования;</w:t>
      </w:r>
    </w:p>
    <w:p w14:paraId="4A9D38A9" w14:textId="77777777" w:rsidR="00E216E4" w:rsidRPr="00033B40" w:rsidRDefault="00E216E4" w:rsidP="00033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Демонстрирует навыки и опыт деятельности:</w:t>
      </w:r>
    </w:p>
    <w:p w14:paraId="0C937F18" w14:textId="77777777" w:rsidR="00E216E4" w:rsidRPr="00033B40" w:rsidRDefault="00E216E4" w:rsidP="004E7973">
      <w:pPr>
        <w:pStyle w:val="a4"/>
        <w:numPr>
          <w:ilvl w:val="0"/>
          <w:numId w:val="11"/>
        </w:numPr>
        <w:tabs>
          <w:tab w:val="num" w:pos="709"/>
          <w:tab w:val="left" w:pos="993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hAnsi="Times New Roman"/>
          <w:sz w:val="28"/>
          <w:szCs w:val="24"/>
        </w:rPr>
        <w:t xml:space="preserve">Определения источников финансирования инновационного проекта </w:t>
      </w:r>
    </w:p>
    <w:p w14:paraId="117F6B14" w14:textId="77777777" w:rsidR="00E216E4" w:rsidRPr="00033B40" w:rsidRDefault="00E216E4" w:rsidP="004E7973">
      <w:pPr>
        <w:pStyle w:val="a4"/>
        <w:numPr>
          <w:ilvl w:val="0"/>
          <w:numId w:val="11"/>
        </w:numPr>
        <w:tabs>
          <w:tab w:val="num" w:pos="709"/>
          <w:tab w:val="left" w:pos="993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Подготовка информационных материалов инновационного проекта в соответствии с требованиями заинтересованных сторон </w:t>
      </w:r>
    </w:p>
    <w:p w14:paraId="603B89F2" w14:textId="77777777" w:rsidR="00E216E4" w:rsidRPr="00033B40" w:rsidRDefault="00E216E4" w:rsidP="00033B40">
      <w:pPr>
        <w:pStyle w:val="a4"/>
        <w:tabs>
          <w:tab w:val="left" w:pos="993"/>
        </w:tabs>
        <w:autoSpaceDE w:val="0"/>
        <w:autoSpaceDN w:val="0"/>
        <w:adjustRightInd w:val="0"/>
        <w:spacing w:after="0" w:line="360" w:lineRule="auto"/>
        <w:ind w:left="75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7171"/>
      </w:tblGrid>
      <w:tr w:rsidR="00E216E4" w:rsidRPr="00EA00E8" w14:paraId="71CCEF38" w14:textId="77777777" w:rsidTr="00217196">
        <w:trPr>
          <w:trHeight w:val="1427"/>
        </w:trPr>
        <w:tc>
          <w:tcPr>
            <w:tcW w:w="1163" w:type="pct"/>
            <w:shd w:val="clear" w:color="auto" w:fill="auto"/>
            <w:vAlign w:val="center"/>
          </w:tcPr>
          <w:p w14:paraId="67280525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дисциплины</w:t>
            </w:r>
          </w:p>
        </w:tc>
        <w:tc>
          <w:tcPr>
            <w:tcW w:w="3837" w:type="pct"/>
            <w:shd w:val="clear" w:color="auto" w:fill="auto"/>
            <w:vAlign w:val="center"/>
          </w:tcPr>
          <w:p w14:paraId="055A3C6E" w14:textId="77777777" w:rsidR="00E216E4" w:rsidRPr="00EA00E8" w:rsidRDefault="00E216E4" w:rsidP="00E2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обучения (по темам, в дидактических единицах), а также наименование и тематика практических занятий (семинаров, лабораторных занятий), самостоятельной работы, используемых образовательных технологий и рекомендуемых методических материалов, Интернет-ресурсов</w:t>
            </w:r>
          </w:p>
        </w:tc>
      </w:tr>
      <w:tr w:rsidR="00E216E4" w:rsidRPr="00EA00E8" w14:paraId="5DB4EDE1" w14:textId="77777777" w:rsidTr="00217196">
        <w:trPr>
          <w:trHeight w:val="280"/>
        </w:trPr>
        <w:tc>
          <w:tcPr>
            <w:tcW w:w="1163" w:type="pct"/>
            <w:shd w:val="clear" w:color="auto" w:fill="auto"/>
          </w:tcPr>
          <w:p w14:paraId="5E023E70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Финансирование инновационного проекта </w:t>
            </w:r>
          </w:p>
        </w:tc>
        <w:tc>
          <w:tcPr>
            <w:tcW w:w="3837" w:type="pct"/>
            <w:shd w:val="clear" w:color="auto" w:fill="auto"/>
          </w:tcPr>
          <w:p w14:paraId="17223BB6" w14:textId="77777777" w:rsidR="00E216E4" w:rsidRPr="00EA00E8" w:rsidRDefault="00E216E4" w:rsidP="00E216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 финансирования инновационного проекта как специальная компетенция в управлении проектом. Организация коммуникации и взаимодействия с экосистемой поддержки инноваций для развития и управления инновационного проекта. Планирование затрат и привлечение финансирования на всех стадиях реализации проекта. Финансовые показатели инновационного проекта. </w:t>
            </w:r>
          </w:p>
          <w:p w14:paraId="1759739C" w14:textId="77777777" w:rsidR="00E216E4" w:rsidRPr="00EA00E8" w:rsidRDefault="00E216E4" w:rsidP="00E216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Структура государственной и частной финансовой поддержки инновационных проектов. Приемы «упаковки» и представления проекта заинтересованным лицам.</w:t>
            </w:r>
          </w:p>
        </w:tc>
      </w:tr>
      <w:tr w:rsidR="00E216E4" w:rsidRPr="00EA00E8" w14:paraId="3E23E202" w14:textId="77777777" w:rsidTr="00217196">
        <w:trPr>
          <w:trHeight w:val="574"/>
        </w:trPr>
        <w:tc>
          <w:tcPr>
            <w:tcW w:w="1163" w:type="pct"/>
            <w:shd w:val="clear" w:color="auto" w:fill="auto"/>
          </w:tcPr>
          <w:p w14:paraId="0116B226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(семинары, лабораторные занятия)</w:t>
            </w:r>
          </w:p>
        </w:tc>
        <w:tc>
          <w:tcPr>
            <w:tcW w:w="3837" w:type="pct"/>
            <w:shd w:val="clear" w:color="auto" w:fill="auto"/>
          </w:tcPr>
          <w:p w14:paraId="5EBD1460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«Построение системы управления инновационным проектом в кооперационной модели»</w:t>
            </w:r>
          </w:p>
          <w:p w14:paraId="16C3860A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«Использование экосистемы титанового кластера для развития инновационного проекта»</w:t>
            </w:r>
          </w:p>
          <w:p w14:paraId="65F9E06F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«Упаковка и представление проекта заинтересованным лицам»</w:t>
            </w:r>
          </w:p>
        </w:tc>
      </w:tr>
      <w:tr w:rsidR="00E216E4" w:rsidRPr="00EA00E8" w14:paraId="00BFC83E" w14:textId="77777777" w:rsidTr="00217196">
        <w:trPr>
          <w:trHeight w:val="280"/>
        </w:trPr>
        <w:tc>
          <w:tcPr>
            <w:tcW w:w="1163" w:type="pct"/>
            <w:shd w:val="clear" w:color="auto" w:fill="auto"/>
          </w:tcPr>
          <w:p w14:paraId="01A23ED9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837" w:type="pct"/>
            <w:shd w:val="clear" w:color="auto" w:fill="auto"/>
          </w:tcPr>
          <w:p w14:paraId="4851AF52" w14:textId="77777777" w:rsidR="00E216E4" w:rsidRPr="00EA00E8" w:rsidRDefault="00E216E4" w:rsidP="00E21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</w:tr>
      <w:tr w:rsidR="00E216E4" w:rsidRPr="00EA00E8" w14:paraId="226F8922" w14:textId="77777777" w:rsidTr="00217196">
        <w:trPr>
          <w:trHeight w:val="558"/>
        </w:trPr>
        <w:tc>
          <w:tcPr>
            <w:tcW w:w="1163" w:type="pct"/>
            <w:shd w:val="clear" w:color="auto" w:fill="auto"/>
          </w:tcPr>
          <w:p w14:paraId="58719D3B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3837" w:type="pct"/>
            <w:shd w:val="clear" w:color="auto" w:fill="auto"/>
          </w:tcPr>
          <w:p w14:paraId="19A9CECF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мозговые штурмы, решение практических заданий</w:t>
            </w:r>
          </w:p>
        </w:tc>
      </w:tr>
      <w:tr w:rsidR="00E216E4" w:rsidRPr="00EA00E8" w14:paraId="06DDB7AB" w14:textId="77777777" w:rsidTr="00217196">
        <w:trPr>
          <w:trHeight w:val="853"/>
        </w:trPr>
        <w:tc>
          <w:tcPr>
            <w:tcW w:w="1163" w:type="pct"/>
            <w:shd w:val="clear" w:color="auto" w:fill="auto"/>
          </w:tcPr>
          <w:p w14:paraId="2BEC9E17" w14:textId="77777777" w:rsidR="00E216E4" w:rsidRPr="00EA00E8" w:rsidRDefault="00E216E4" w:rsidP="00E2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рекомендуемых методических материалов, Интернет-ресурсов </w:t>
            </w:r>
          </w:p>
        </w:tc>
        <w:tc>
          <w:tcPr>
            <w:tcW w:w="3837" w:type="pct"/>
            <w:shd w:val="clear" w:color="auto" w:fill="auto"/>
          </w:tcPr>
          <w:p w14:paraId="2F79AFCC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Абрамов А. Д. Сравнительный анализ методов оценки инновационного потенциала предприятия / А. Д. Абрамов, Д. Б.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Шальмиева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Дизайн и технологии. - 2013. - N 35. - С. 89- 99.</w:t>
            </w:r>
          </w:p>
          <w:p w14:paraId="6A59FDF9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С.А., Кузнецова Е.С., Грязнова М.О Инновационный менеджмент и государственная инновационная политика. Учебное пособие. "Академия Естествознания", 2011. – 143с.</w:t>
            </w:r>
          </w:p>
          <w:p w14:paraId="197123A2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А.А. Создание новых инновационных структур развития малого и среднего наукоемкого бизнеса в Омской области на примере технопарка / А. А.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Андрич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Н.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Ахтулова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Омский научный вестник. - 2013. - N 4 (121). - С. 49-51.</w:t>
            </w:r>
          </w:p>
          <w:p w14:paraId="2470C017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В.П. Управление инновациями: Учебник для бакалавров / В. П.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Баранчеев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, Н. П. Масленникова, В. М. Мишин. - 2-е изд.,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и доп. - М.: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2013. - 711 с.</w:t>
            </w:r>
          </w:p>
          <w:p w14:paraId="1485FBB7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Глаголев С.Н. Курс инновационного предпринимательства: от проекта до реализации / С. Н. Глаголев // Ректор ВУЗа. - 2013. - N 9. - С. 34-37.</w:t>
            </w:r>
          </w:p>
          <w:p w14:paraId="73164849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Голландия помогает российским ученым стать предпринимателями-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инноваторами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Качество образования. - 2011. - № 4. - С. 29.</w:t>
            </w:r>
          </w:p>
          <w:p w14:paraId="38E00A30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А.В. Системный и процессный подходы к управлению маркетингом инноваций / А. В. Гончарова, Г.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Курчеева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Экономический анализ: теория и практика. - 2013. - N 39. - С. 26-31.</w:t>
            </w:r>
          </w:p>
          <w:p w14:paraId="05F39C0C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Государственно-частное партнерство как инструмент поддержки инноваций / А.В. Киреева, И.А. Соколов, Т.В. Тищенко, Е.В.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Худько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под ред. И.А Соколова. – М.: Издательский дом «Дело»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РАНХиГС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2012. – 516 с. – (Инновационная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 :</w:t>
            </w:r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бюджет).</w:t>
            </w:r>
          </w:p>
          <w:p w14:paraId="6DB62C35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Натус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Н.И. Исследование вопросов применения новых технологических решений для наружной рекламы / Н. И.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Натус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// Вестник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СПбГУТиД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. Серия 2, Искусствоведение. Филологические науки. - 2013. - N 2. - С. 13-17.</w:t>
            </w:r>
          </w:p>
          <w:p w14:paraId="00CAE1C6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Портер М. Конкурентная стратегия. Методика анализа отраслей </w:t>
            </w:r>
            <w:proofErr w:type="gram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конку-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рентов</w:t>
            </w:r>
            <w:proofErr w:type="spellEnd"/>
            <w:proofErr w:type="gram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Альпина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, 2011, 453 с</w:t>
            </w:r>
          </w:p>
          <w:p w14:paraId="0244076E" w14:textId="77777777" w:rsidR="00E216E4" w:rsidRPr="00EA00E8" w:rsidRDefault="00E216E4" w:rsidP="004E7973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инновационными проектами. Учебник под ред. И. Л. </w:t>
            </w: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Туккеля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— СПб.: БХВ-Петербург, 2011. — 416 с.:</w:t>
            </w:r>
          </w:p>
        </w:tc>
      </w:tr>
    </w:tbl>
    <w:p w14:paraId="02DBDCA6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C7603" w14:textId="77777777" w:rsidR="00E216E4" w:rsidRPr="00EA00E8" w:rsidRDefault="00E216E4" w:rsidP="00E2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0E8">
        <w:rPr>
          <w:rFonts w:ascii="Times New Roman" w:eastAsia="Times New Roman" w:hAnsi="Times New Roman" w:cs="Times New Roman"/>
          <w:b/>
          <w:sz w:val="24"/>
          <w:szCs w:val="24"/>
        </w:rPr>
        <w:t>6. ИТОГОВАЯ АТТЕСТАЦИЯ</w:t>
      </w:r>
    </w:p>
    <w:p w14:paraId="3E382A31" w14:textId="77777777" w:rsidR="00E216E4" w:rsidRPr="00EA00E8" w:rsidRDefault="00E216E4" w:rsidP="00E21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77272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6.1. Форма итоговой аттестации </w:t>
      </w:r>
      <w:r w:rsidRPr="00033B40">
        <w:rPr>
          <w:rFonts w:ascii="Times New Roman" w:eastAsia="Times New Roman" w:hAnsi="Times New Roman" w:cs="Times New Roman"/>
          <w:sz w:val="28"/>
          <w:szCs w:val="24"/>
        </w:rPr>
        <w:t>– Зачет</w:t>
      </w:r>
    </w:p>
    <w:p w14:paraId="17AE2E52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033CE64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Список теоретических вопросов на итоговый зачет: </w:t>
      </w:r>
    </w:p>
    <w:p w14:paraId="2E819A8F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D133DAF" w14:textId="020566F4" w:rsidR="00E216E4" w:rsidRPr="00033B40" w:rsidRDefault="00E216E4" w:rsidP="004E7973">
      <w:pPr>
        <w:pStyle w:val="a6"/>
        <w:numPr>
          <w:ilvl w:val="0"/>
          <w:numId w:val="44"/>
        </w:numPr>
        <w:spacing w:before="0" w:beforeAutospacing="0" w:after="0" w:afterAutospacing="0" w:line="360" w:lineRule="auto"/>
        <w:rPr>
          <w:sz w:val="28"/>
        </w:rPr>
      </w:pPr>
      <w:r w:rsidRPr="00033B40">
        <w:rPr>
          <w:sz w:val="28"/>
        </w:rPr>
        <w:t xml:space="preserve">Разработка технологической дорожной карты инновационного проекта; </w:t>
      </w:r>
    </w:p>
    <w:p w14:paraId="26324555" w14:textId="1C35CE9D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Создание инновационного продукта; </w:t>
      </w:r>
    </w:p>
    <w:p w14:paraId="719A90CA" w14:textId="1DB42177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Исследование рынка инновационного проекта; </w:t>
      </w:r>
    </w:p>
    <w:p w14:paraId="51B17717" w14:textId="3B0F2CB0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Разработка бизнес-модели инновационного проекта; </w:t>
      </w:r>
    </w:p>
    <w:p w14:paraId="203281CD" w14:textId="45B9DA28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Разработка финансовой / инвестиционной модели инновационного проекта; </w:t>
      </w:r>
    </w:p>
    <w:p w14:paraId="4CAA6426" w14:textId="7BAFDB61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Разработка стратегии защиты интеллектуальной собственности инновационного проекта; </w:t>
      </w:r>
    </w:p>
    <w:p w14:paraId="3FD0D501" w14:textId="4FD743AB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Разработка стратегии управления патентным портфелем инновационного проекта;  </w:t>
      </w:r>
    </w:p>
    <w:p w14:paraId="498860FA" w14:textId="18D48728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Разработка операционного плана развития инновационного проекта; </w:t>
      </w:r>
    </w:p>
    <w:p w14:paraId="0FFD39F4" w14:textId="2BF387A7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Подбор и оценка квалификации команды инновационного проекта;  </w:t>
      </w:r>
    </w:p>
    <w:p w14:paraId="00A50509" w14:textId="756D2659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Разработка критериев экспертизы технологической и экономической привлекательности инновационного проекта;  </w:t>
      </w:r>
    </w:p>
    <w:p w14:paraId="55BED102" w14:textId="29943B4A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Определение механизмов и планов развития межотраслевых инновационных проектов </w:t>
      </w:r>
    </w:p>
    <w:p w14:paraId="1465100C" w14:textId="19D06D21" w:rsidR="00E216E4" w:rsidRPr="00033B40" w:rsidRDefault="00E216E4" w:rsidP="004E7973">
      <w:pPr>
        <w:pStyle w:val="a4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Особенности презентации инновационного проекта для разных групп экспертов и инвесторов </w:t>
      </w:r>
    </w:p>
    <w:p w14:paraId="042564E5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99C5213" w14:textId="752066AB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>Практические задания формируются непосредственно перед зачетом преподавателями. Практические задания представляют собой пр</w:t>
      </w:r>
      <w:r w:rsidR="00033B40">
        <w:rPr>
          <w:rFonts w:ascii="Times New Roman" w:eastAsia="Times New Roman" w:hAnsi="Times New Roman" w:cs="Times New Roman"/>
          <w:sz w:val="28"/>
          <w:szCs w:val="24"/>
        </w:rPr>
        <w:t>имеры для ознакомления</w:t>
      </w: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 с опытом российского и международного опыта в области развития и управления инновационными проектами, разрабатываемые с учетом области деятельности обучающихся. </w:t>
      </w:r>
    </w:p>
    <w:p w14:paraId="0A0662E0" w14:textId="77777777" w:rsidR="00033B40" w:rsidRDefault="00033B40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C748551" w14:textId="3D052918" w:rsid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6.2. Порядок проведения зачета.</w:t>
      </w: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D05752C" w14:textId="7CA68CCD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Зачет проводится в форме письменного ответа на вопросы билета и устного собеседования.  </w:t>
      </w:r>
    </w:p>
    <w:p w14:paraId="056D03C3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В каждый билет включается три теоретических вопроса и два практических задания.  </w:t>
      </w:r>
    </w:p>
    <w:p w14:paraId="4235FD2C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На подготовку ответов на вопросы экзаменационного билета, включая решение практических заданий, отводится не более 45 минут. </w:t>
      </w:r>
    </w:p>
    <w:p w14:paraId="2C3E56B4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При решении практических задач допускается использование законодательных и иных нормативных правовых актов Российской Федерации, материалы собственных инновационных проектов, а также материалов, содержащих опыт других предприятий в области разработки и управления инновационными проектами и </w:t>
      </w:r>
      <w:proofErr w:type="gramStart"/>
      <w:r w:rsidRPr="00033B40">
        <w:rPr>
          <w:rFonts w:ascii="Times New Roman" w:eastAsia="Times New Roman" w:hAnsi="Times New Roman" w:cs="Times New Roman"/>
          <w:sz w:val="28"/>
          <w:szCs w:val="24"/>
        </w:rPr>
        <w:t>доступ</w:t>
      </w:r>
      <w:proofErr w:type="gramEnd"/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 к которым обеспечивается образовательным учреждением. </w:t>
      </w:r>
    </w:p>
    <w:p w14:paraId="6E91096F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Общая оценка складывается из оценок по каждому из вопросов и заданий билета и ответов на дополнительные вопросы. </w:t>
      </w:r>
    </w:p>
    <w:p w14:paraId="4D23E38E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По каждому вопросу, содержащемуся в билете, член комиссии выставляет заявителю оценку: «зачтено» или «не зачтено». Ответ на вопрос считается зачтенным, если не менее двух третей членов квалификационной комиссии, присутствующих на заседании, поставили оценку «зачтено».  </w:t>
      </w:r>
    </w:p>
    <w:p w14:paraId="74DD9EB7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Выполнение каждого практического задания оценивается по системе «удовлетворительно – неудовлетворительно». </w:t>
      </w:r>
    </w:p>
    <w:p w14:paraId="751ED467" w14:textId="77777777" w:rsidR="00E216E4" w:rsidRPr="00033B40" w:rsidRDefault="00E216E4" w:rsidP="00033B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Зачет считается сданным в случае, если за ответы на все теоретические вопросы получена оценка «зачтено», за выполнение практических заданий получена оценка «удовлетворительно» и даны правильные ответы на дополнительные вопросы. </w:t>
      </w:r>
    </w:p>
    <w:p w14:paraId="3AC7726C" w14:textId="77777777" w:rsidR="00E216E4" w:rsidRPr="00EA00E8" w:rsidRDefault="00E216E4" w:rsidP="00E216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6E95" w14:textId="77777777" w:rsidR="00E216E4" w:rsidRPr="00033B40" w:rsidRDefault="00E216E4" w:rsidP="00033B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7. СОСТАВ ПРЕПОДАВАТЕЛЕЙ, </w:t>
      </w:r>
    </w:p>
    <w:p w14:paraId="3707F956" w14:textId="77777777" w:rsidR="00E216E4" w:rsidRPr="00033B40" w:rsidRDefault="00E216E4" w:rsidP="00033B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участвующих в реализации программы</w:t>
      </w:r>
    </w:p>
    <w:p w14:paraId="47F51C5A" w14:textId="77777777" w:rsidR="00E216E4" w:rsidRPr="00033B40" w:rsidRDefault="00E216E4" w:rsidP="00033B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033B40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Pr="00033B40">
        <w:rPr>
          <w:rFonts w:ascii="Times New Roman" w:hAnsi="Times New Roman" w:cs="Times New Roman"/>
          <w:b/>
          <w:sz w:val="28"/>
          <w:szCs w:val="24"/>
        </w:rPr>
        <w:t>Разработка и управление инновационными проектами»</w:t>
      </w:r>
    </w:p>
    <w:p w14:paraId="214D86CF" w14:textId="77777777" w:rsidR="00E216E4" w:rsidRPr="00033B40" w:rsidRDefault="00E216E4" w:rsidP="00033B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6396C12" w14:textId="77777777" w:rsidR="00E216E4" w:rsidRPr="00033B40" w:rsidRDefault="00E216E4" w:rsidP="00033B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33B40">
        <w:rPr>
          <w:rFonts w:ascii="Times New Roman" w:eastAsia="Times New Roman" w:hAnsi="Times New Roman" w:cs="Times New Roman"/>
          <w:b/>
          <w:sz w:val="28"/>
          <w:szCs w:val="24"/>
        </w:rPr>
        <w:t>7.1 Требования к квалификации педагогических кадров:</w:t>
      </w:r>
      <w:r w:rsidRPr="00033B40">
        <w:rPr>
          <w:rFonts w:ascii="Times New Roman" w:eastAsia="Times New Roman" w:hAnsi="Times New Roman" w:cs="Times New Roman"/>
          <w:sz w:val="28"/>
          <w:szCs w:val="24"/>
        </w:rPr>
        <w:t xml:space="preserve"> высшее образование, опыт работы в области разработки и управления инновационными проектами не менее 3 лет. </w:t>
      </w:r>
    </w:p>
    <w:p w14:paraId="53F3C335" w14:textId="77777777" w:rsidR="00E216E4" w:rsidRPr="00EA00E8" w:rsidRDefault="00E216E4" w:rsidP="00E21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0"/>
        <w:gridCol w:w="1978"/>
        <w:gridCol w:w="2552"/>
        <w:gridCol w:w="4394"/>
      </w:tblGrid>
      <w:tr w:rsidR="00E216E4" w:rsidRPr="00EA00E8" w14:paraId="6C91AA42" w14:textId="77777777" w:rsidTr="00E216E4">
        <w:tc>
          <w:tcPr>
            <w:tcW w:w="540" w:type="dxa"/>
          </w:tcPr>
          <w:p w14:paraId="4994ABD5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14:paraId="6790F393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14:paraId="3EDD4F81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работы, должность, ученое звание </w:t>
            </w:r>
          </w:p>
        </w:tc>
        <w:tc>
          <w:tcPr>
            <w:tcW w:w="4394" w:type="dxa"/>
          </w:tcPr>
          <w:p w14:paraId="4B3FE06E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программы</w:t>
            </w:r>
          </w:p>
        </w:tc>
      </w:tr>
      <w:tr w:rsidR="00E216E4" w:rsidRPr="00EA00E8" w14:paraId="729B4FF0" w14:textId="77777777" w:rsidTr="00E216E4">
        <w:tc>
          <w:tcPr>
            <w:tcW w:w="540" w:type="dxa"/>
          </w:tcPr>
          <w:p w14:paraId="2B3D9F10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14:paraId="760BF0AA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Кортов Сергей Всеволодович</w:t>
            </w:r>
          </w:p>
        </w:tc>
        <w:tc>
          <w:tcPr>
            <w:tcW w:w="2552" w:type="dxa"/>
          </w:tcPr>
          <w:p w14:paraId="431CB161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д.э.н., профессор, первый проректор </w:t>
            </w: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4394" w:type="dxa"/>
          </w:tcPr>
          <w:p w14:paraId="3ECDA763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Особенности создания и развития инновационных продуктов</w:t>
            </w:r>
          </w:p>
        </w:tc>
      </w:tr>
      <w:tr w:rsidR="00E216E4" w:rsidRPr="00EA00E8" w14:paraId="5B3F431A" w14:textId="77777777" w:rsidTr="00E216E4">
        <w:tc>
          <w:tcPr>
            <w:tcW w:w="540" w:type="dxa"/>
          </w:tcPr>
          <w:p w14:paraId="4B569542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78" w:type="dxa"/>
          </w:tcPr>
          <w:p w14:paraId="53A8F48B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Терлыга</w:t>
            </w:r>
            <w:proofErr w:type="spellEnd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Геннадьевна </w:t>
            </w:r>
          </w:p>
        </w:tc>
        <w:tc>
          <w:tcPr>
            <w:tcW w:w="2552" w:type="dxa"/>
          </w:tcPr>
          <w:p w14:paraId="13BA6419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к.э.н., доцент, заместитель первого проректора </w:t>
            </w: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4394" w:type="dxa"/>
          </w:tcPr>
          <w:p w14:paraId="709EC043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и развитие инновационных проектов</w:t>
            </w:r>
          </w:p>
          <w:p w14:paraId="1542B87D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4. Упаковка и управление инновационным проектом</w:t>
            </w:r>
          </w:p>
          <w:p w14:paraId="3BAC477C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003A4DBC" w14:textId="77777777" w:rsidTr="00E216E4">
        <w:tc>
          <w:tcPr>
            <w:tcW w:w="540" w:type="dxa"/>
          </w:tcPr>
          <w:p w14:paraId="24FE1B3B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78" w:type="dxa"/>
          </w:tcPr>
          <w:p w14:paraId="436777A8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Подковыров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552" w:type="dxa"/>
          </w:tcPr>
          <w:p w14:paraId="73663DF9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 ООО «Центр коммерциализации инноваций» (Москва)</w:t>
            </w:r>
          </w:p>
        </w:tc>
        <w:tc>
          <w:tcPr>
            <w:tcW w:w="4394" w:type="dxa"/>
          </w:tcPr>
          <w:p w14:paraId="34646069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Особенности создания и развития инновационных продуктов</w:t>
            </w:r>
          </w:p>
          <w:p w14:paraId="09D365CD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и развитие инновационных проектов</w:t>
            </w:r>
          </w:p>
          <w:p w14:paraId="0DF53228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Практикум по развитию и управлению инновационным проектом</w:t>
            </w:r>
          </w:p>
          <w:p w14:paraId="1291E35A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4. Упаковка и управление инновационным проектом</w:t>
            </w:r>
          </w:p>
          <w:p w14:paraId="01CBBDBB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42AF4CE5" w14:textId="77777777" w:rsidTr="00E216E4">
        <w:tc>
          <w:tcPr>
            <w:tcW w:w="540" w:type="dxa"/>
          </w:tcPr>
          <w:p w14:paraId="57C4CB83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78" w:type="dxa"/>
          </w:tcPr>
          <w:p w14:paraId="33C0437E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Данилов Леонид Валентинович</w:t>
            </w:r>
          </w:p>
        </w:tc>
        <w:tc>
          <w:tcPr>
            <w:tcW w:w="2552" w:type="dxa"/>
          </w:tcPr>
          <w:p w14:paraId="71E9F95C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 ООО «Центр коммерциализации инноваций» (Москва)</w:t>
            </w:r>
          </w:p>
        </w:tc>
        <w:tc>
          <w:tcPr>
            <w:tcW w:w="4394" w:type="dxa"/>
          </w:tcPr>
          <w:p w14:paraId="38102E4A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Особенности создания и развития инновационных продуктов</w:t>
            </w:r>
          </w:p>
          <w:p w14:paraId="5FCCAE10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и развитие инновационных проектов</w:t>
            </w:r>
          </w:p>
          <w:p w14:paraId="4A3E8C34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Практикум по развитию и управлению инновационным проектом</w:t>
            </w:r>
          </w:p>
          <w:p w14:paraId="5C959269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4. Упаковка и управление инновационным проектом</w:t>
            </w:r>
          </w:p>
          <w:p w14:paraId="711EB915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22A3BF09" w14:textId="77777777" w:rsidTr="00E216E4">
        <w:tc>
          <w:tcPr>
            <w:tcW w:w="540" w:type="dxa"/>
          </w:tcPr>
          <w:p w14:paraId="5A25C72E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78" w:type="dxa"/>
          </w:tcPr>
          <w:p w14:paraId="76570F51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>Захаревич</w:t>
            </w:r>
            <w:proofErr w:type="spellEnd"/>
            <w:r w:rsidRPr="00EA00E8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2552" w:type="dxa"/>
          </w:tcPr>
          <w:p w14:paraId="04F38DF1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 ООО «Центр коммерциализации инноваций» (Москва)</w:t>
            </w:r>
          </w:p>
        </w:tc>
        <w:tc>
          <w:tcPr>
            <w:tcW w:w="4394" w:type="dxa"/>
          </w:tcPr>
          <w:p w14:paraId="0E98FF3D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1. Особенности создания и развития инновационных продуктов</w:t>
            </w:r>
          </w:p>
          <w:p w14:paraId="1E8492D7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и развитие инновационных проектов</w:t>
            </w:r>
          </w:p>
          <w:p w14:paraId="5F02071D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Практикум по развитию и управлению инновационным проектом</w:t>
            </w:r>
          </w:p>
          <w:p w14:paraId="6BD7C889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4. Упаковка и управление инновационным проектом</w:t>
            </w:r>
          </w:p>
          <w:p w14:paraId="50352A47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6E4" w:rsidRPr="00EA00E8" w14:paraId="6B54AE08" w14:textId="77777777" w:rsidTr="00E216E4">
        <w:tc>
          <w:tcPr>
            <w:tcW w:w="540" w:type="dxa"/>
          </w:tcPr>
          <w:p w14:paraId="7EE47C8E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78" w:type="dxa"/>
          </w:tcPr>
          <w:p w14:paraId="1E8B4DF2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Беспамятных Елена Владимировна </w:t>
            </w:r>
          </w:p>
        </w:tc>
        <w:tc>
          <w:tcPr>
            <w:tcW w:w="2552" w:type="dxa"/>
          </w:tcPr>
          <w:p w14:paraId="613A0837" w14:textId="77777777" w:rsidR="00E216E4" w:rsidRPr="00EA00E8" w:rsidRDefault="00E216E4" w:rsidP="00E216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к.психол.н</w:t>
            </w:r>
            <w:proofErr w:type="spellEnd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доцент, директор центра образовательных технологий и кадрового обеспечения инновационной деятельности </w:t>
            </w:r>
            <w:proofErr w:type="spellStart"/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4394" w:type="dxa"/>
          </w:tcPr>
          <w:p w14:paraId="0A5A14E1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0E8">
              <w:rPr>
                <w:rFonts w:ascii="Times New Roman" w:eastAsia="Times New Roman" w:hAnsi="Times New Roman" w:cs="Times New Roman"/>
                <w:sz w:val="24"/>
                <w:szCs w:val="24"/>
              </w:rPr>
              <w:t>3. Практикум по развитию и управлению инновационным проектом</w:t>
            </w:r>
          </w:p>
          <w:p w14:paraId="3CDFA89F" w14:textId="77777777" w:rsidR="00E216E4" w:rsidRPr="00EA00E8" w:rsidRDefault="00E216E4" w:rsidP="00E216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A553AE" w14:textId="77777777" w:rsidR="00E216E4" w:rsidRPr="00EA00E8" w:rsidRDefault="00E216E4" w:rsidP="00E21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3880DE8" w14:textId="77777777" w:rsidR="00E216E4" w:rsidRPr="00EA00E8" w:rsidRDefault="00E216E4" w:rsidP="00E216E4">
      <w:pPr>
        <w:shd w:val="clear" w:color="auto" w:fill="FFFFFF"/>
        <w:spacing w:before="100" w:beforeAutospacing="1" w:after="100" w:afterAutospacing="1" w:line="35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A5300" w14:textId="77777777" w:rsidR="00E216E4" w:rsidRPr="00EA00E8" w:rsidRDefault="00E216E4" w:rsidP="00E216E4">
      <w:pPr>
        <w:rPr>
          <w:rFonts w:ascii="Times New Roman" w:hAnsi="Times New Roman" w:cs="Times New Roman"/>
          <w:sz w:val="28"/>
          <w:szCs w:val="28"/>
        </w:rPr>
      </w:pPr>
    </w:p>
    <w:p w14:paraId="169EF90D" w14:textId="77777777" w:rsidR="00E216E4" w:rsidRPr="00EA00E8" w:rsidRDefault="00E216E4" w:rsidP="00E21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5173A" w14:textId="77777777" w:rsidR="00E216E4" w:rsidRPr="00EA00E8" w:rsidRDefault="00E216E4" w:rsidP="00E216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8EC0F" w14:textId="77777777" w:rsidR="00AB20A4" w:rsidRDefault="00AB20A4" w:rsidP="00AB20A4">
      <w:pPr>
        <w:ind w:right="6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 w:type="page"/>
      </w:r>
    </w:p>
    <w:p w14:paraId="758175A9" w14:textId="0B98A9B8" w:rsidR="00803E5E" w:rsidRPr="00926084" w:rsidRDefault="00803E5E" w:rsidP="00033B4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49083700"/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3.</w:t>
      </w:r>
      <w:r w:rsidR="00926084"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926084"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рограмма </w:t>
      </w:r>
      <w:r w:rsidRPr="009260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выездной школы в области социальных инноваций</w:t>
      </w:r>
      <w:r w:rsidR="00926084" w:rsidRPr="009260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60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28 ноября - 01 декабря 2019 года</w:t>
      </w:r>
      <w:r w:rsidR="00926084" w:rsidRPr="009260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(база отдыха «Селен»,</w:t>
      </w:r>
      <w:bookmarkEnd w:id="4"/>
    </w:p>
    <w:p w14:paraId="028BB9B4" w14:textId="77777777" w:rsidR="00803E5E" w:rsidRPr="00926084" w:rsidRDefault="00803E5E" w:rsidP="00033B40">
      <w:pPr>
        <w:spacing w:after="0" w:line="360" w:lineRule="auto"/>
        <w:ind w:left="-709" w:right="-71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Свердловская область, г. Верхняя Пышма, 36 – й км </w:t>
      </w:r>
      <w:proofErr w:type="spellStart"/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Серовского</w:t>
      </w:r>
      <w:proofErr w:type="spellEnd"/>
      <w:r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тракта)</w:t>
      </w:r>
    </w:p>
    <w:p w14:paraId="455FD1AF" w14:textId="77777777" w:rsidR="00803E5E" w:rsidRPr="00926084" w:rsidRDefault="00803E5E" w:rsidP="00926084">
      <w:pPr>
        <w:spacing w:after="0" w:line="240" w:lineRule="auto"/>
        <w:ind w:left="-709" w:right="-710"/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519"/>
        <w:gridCol w:w="1470"/>
        <w:gridCol w:w="2938"/>
        <w:gridCol w:w="346"/>
        <w:gridCol w:w="3072"/>
      </w:tblGrid>
      <w:tr w:rsidR="00803E5E" w:rsidRPr="00051E51" w14:paraId="671688CC" w14:textId="77777777" w:rsidTr="00803E5E">
        <w:trPr>
          <w:trHeight w:val="2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07FBEF43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28 ноября 2019 года</w:t>
            </w:r>
          </w:p>
        </w:tc>
      </w:tr>
      <w:tr w:rsidR="00803E5E" w:rsidRPr="00051E51" w14:paraId="336A9BEC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68AE16F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8F74BAB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21ED1F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03E5E" w:rsidRPr="00051E51" w14:paraId="4CE1FADE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BEC6B61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7E01605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 xml:space="preserve">Физтех (1 этаж) </w:t>
            </w:r>
            <w:proofErr w:type="spellStart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AB996FB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ФТИ </w:t>
            </w:r>
            <w:proofErr w:type="spellStart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 xml:space="preserve"> (г. Екатеринбург, ул. Мира 19)</w:t>
            </w:r>
          </w:p>
        </w:tc>
      </w:tr>
      <w:tr w:rsidR="00803E5E" w:rsidRPr="00051E51" w14:paraId="07246162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461EEC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C11A00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Физтех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1B36248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Посадка в автобус, сверка участников</w:t>
            </w:r>
          </w:p>
        </w:tc>
      </w:tr>
      <w:tr w:rsidR="00803E5E" w:rsidRPr="00051E51" w14:paraId="4446F16E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9B8964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17:</w:t>
            </w: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96961E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В пути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3ADCD0E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Переезд к месту проведения (БО «Селен»)</w:t>
            </w:r>
          </w:p>
        </w:tc>
      </w:tr>
      <w:tr w:rsidR="00803E5E" w:rsidRPr="00051E51" w14:paraId="4478DDFE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0A8D5AF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17:30 – 18.00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1A9AC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FB0960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Приезд, общий сбор,</w:t>
            </w:r>
          </w:p>
        </w:tc>
      </w:tr>
      <w:tr w:rsidR="00803E5E" w:rsidRPr="00051E51" w14:paraId="69F71895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BE92360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9FF0C5D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788A3A9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Заселение</w:t>
            </w:r>
          </w:p>
        </w:tc>
      </w:tr>
      <w:tr w:rsidR="00803E5E" w:rsidRPr="00051E51" w14:paraId="52141856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4777090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19:00 – 19:45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CA2703E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3EB8C96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803E5E" w:rsidRPr="00051E51" w14:paraId="5450B2D6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7F68EDB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19:45 – 21:45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8D34BC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D1045C0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</w:tc>
      </w:tr>
      <w:tr w:rsidR="00803E5E" w:rsidRPr="00051E51" w14:paraId="3A7A780C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36E99EA6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21:45 – 22:00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B78172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91D0CA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Выдача заданий по проекту «Рекламный ролик»</w:t>
            </w:r>
          </w:p>
        </w:tc>
      </w:tr>
      <w:tr w:rsidR="00803E5E" w:rsidRPr="00051E51" w14:paraId="122B297A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75C2BFF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22:00 – 00:00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107B9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7163867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Свободное консультационное время</w:t>
            </w:r>
          </w:p>
        </w:tc>
      </w:tr>
      <w:tr w:rsidR="00803E5E" w:rsidRPr="00051E51" w14:paraId="48972F9B" w14:textId="77777777" w:rsidTr="00803E5E">
        <w:trPr>
          <w:trHeight w:val="2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CE2EC7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29 ноября 2019</w:t>
            </w:r>
          </w:p>
        </w:tc>
      </w:tr>
      <w:tr w:rsidR="00803E5E" w:rsidRPr="00051E51" w14:paraId="6D74A744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B0A2FF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08:00 – 08:30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0DFDF3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278326C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03E5E" w:rsidRPr="00051E51" w14:paraId="65BF8868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F41DFC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08:30 –0 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D322E6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92B1B34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Презентация выполненного задания</w:t>
            </w:r>
          </w:p>
        </w:tc>
      </w:tr>
      <w:tr w:rsidR="00803E5E" w:rsidRPr="00051E51" w14:paraId="493AD911" w14:textId="77777777" w:rsidTr="00803E5E">
        <w:trPr>
          <w:trHeight w:val="20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7FE0FAE8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09:00 – 10:30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7506A385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1ABC0E4B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1 площадка «</w:t>
            </w:r>
            <w:proofErr w:type="spellStart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Pree</w:t>
            </w:r>
            <w:proofErr w:type="spellEnd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3B7D1928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3E5E" w:rsidRPr="00051E51" w14:paraId="1D197A18" w14:textId="77777777" w:rsidTr="00803E5E">
        <w:trPr>
          <w:trHeight w:val="20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14:paraId="71A62A3A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0EAEF71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694A2FA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«Определение ценностного предложения нового продукта/услуги»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E131500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«Экономика и бюджетирование проекта»</w:t>
            </w:r>
          </w:p>
        </w:tc>
      </w:tr>
      <w:tr w:rsidR="00803E5E" w:rsidRPr="00051E51" w14:paraId="4EA88F68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56D9D11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10:30 – 11:30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92F97C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1DE77D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и экспертные сессии по ценностному предложению проекта и экономике проекта</w:t>
            </w:r>
          </w:p>
        </w:tc>
      </w:tr>
      <w:tr w:rsidR="00803E5E" w:rsidRPr="00051E51" w14:paraId="0BABB301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33925EE1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11:30 – 11:50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14E9CE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FE6287B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803E5E" w:rsidRPr="00051E51" w14:paraId="78B3FEB5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54FEE94E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11.50-14.00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2493B2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E6F8E5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и экспертные сессии по ценностному предложению проекта и экономике проекта</w:t>
            </w:r>
          </w:p>
        </w:tc>
      </w:tr>
      <w:tr w:rsidR="00803E5E" w:rsidRPr="00051E51" w14:paraId="76A64C5A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C3F6FE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B5887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7417EB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803E5E" w:rsidRPr="00051E51" w14:paraId="05610A1F" w14:textId="77777777" w:rsidTr="00803E5E">
        <w:trPr>
          <w:trHeight w:val="20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64CC02CB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01940762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26EBE1B7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1 площадка «</w:t>
            </w:r>
            <w:proofErr w:type="spellStart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Pree</w:t>
            </w:r>
            <w:proofErr w:type="spellEnd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423EFC47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3E5E" w:rsidRPr="00051E51" w14:paraId="0AEF8915" w14:textId="77777777" w:rsidTr="00803E5E">
        <w:trPr>
          <w:trHeight w:val="20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14:paraId="76CE0CA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59C7F76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676BD03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«Бизнес-моделирование и дорожная карта»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2E1F89A0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«Бизнес-моделирование и дорожная карта»</w:t>
            </w:r>
          </w:p>
        </w:tc>
      </w:tr>
      <w:tr w:rsidR="00803E5E" w:rsidRPr="00051E51" w14:paraId="39A93720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26AA8D2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15:00 – 19:00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0DB50F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28BEC57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сессии по проработке бизнес-модели и дорожной карты проекта</w:t>
            </w:r>
          </w:p>
        </w:tc>
      </w:tr>
      <w:tr w:rsidR="00803E5E" w:rsidRPr="00051E51" w14:paraId="61BB129F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BB48D82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16:30 – 16:50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8A5879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1150BEF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803E5E" w:rsidRPr="00051E51" w14:paraId="49482A9F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0C6587E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16:50 – 19:00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43DC7D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1287CC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сессии</w:t>
            </w:r>
          </w:p>
        </w:tc>
      </w:tr>
      <w:tr w:rsidR="00803E5E" w:rsidRPr="00051E51" w14:paraId="243FAC27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097FC6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19:00 – 19:45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1BB428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7F31A2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803E5E" w:rsidRPr="00051E51" w14:paraId="236EBADD" w14:textId="77777777" w:rsidTr="00803E5E">
        <w:trPr>
          <w:trHeight w:val="20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39BC276A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19:45 – 21:00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0240DFC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0DD5C012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1 площадка «</w:t>
            </w:r>
            <w:proofErr w:type="spellStart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Pree</w:t>
            </w:r>
            <w:proofErr w:type="spellEnd"/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C361FCC" w14:textId="77777777" w:rsidR="00803E5E" w:rsidRPr="00051E51" w:rsidRDefault="00803E5E" w:rsidP="00C03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Seed</w:t>
            </w: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03E5E" w:rsidRPr="00051E51" w14:paraId="06FBEE19" w14:textId="77777777" w:rsidTr="00803E5E">
        <w:trPr>
          <w:trHeight w:val="20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14:paraId="6A037D62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22EE154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2B34E9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Курс «Маркетинг инновационных проектов. Конкурентный анализ и конкурентные преимущества нового продукта»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3DAABC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«Проработка элементов бизнес-плана инновационного проекта»</w:t>
            </w:r>
          </w:p>
        </w:tc>
      </w:tr>
      <w:tr w:rsidR="00803E5E" w:rsidRPr="00051E51" w14:paraId="4E3F0911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9E9E68A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21:00 – 22:00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D3DEB1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7B718D1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Обратная связь по менторским сессиям</w:t>
            </w:r>
          </w:p>
        </w:tc>
      </w:tr>
      <w:tr w:rsidR="00803E5E" w:rsidRPr="00051E51" w14:paraId="2D4B243B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34BBD4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22:00 – 00:00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BA9EA9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7098B455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Свободное консультационное время</w:t>
            </w:r>
          </w:p>
        </w:tc>
      </w:tr>
      <w:tr w:rsidR="00803E5E" w:rsidRPr="00051E51" w14:paraId="0C7946A5" w14:textId="77777777" w:rsidTr="00803E5E">
        <w:trPr>
          <w:trHeight w:val="2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36B9AEF2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 2019 года</w:t>
            </w:r>
          </w:p>
        </w:tc>
      </w:tr>
      <w:tr w:rsidR="00803E5E" w:rsidRPr="00051E51" w14:paraId="08C11CB2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397DB6B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08:00 – 08:30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3C9698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30E2D2E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03E5E" w:rsidRPr="00051E51" w14:paraId="7AA0F1EC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3767E0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08:30 – 09:00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3CEAB1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A8565D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Контактная импровизация</w:t>
            </w:r>
          </w:p>
        </w:tc>
      </w:tr>
      <w:tr w:rsidR="00803E5E" w:rsidRPr="00051E51" w14:paraId="1D78BA86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B6DDE81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0FDA06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6CFF6954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Мастер-класс «Опыт подготовки презентации инновационного проекта для инвесторов»</w:t>
            </w:r>
          </w:p>
        </w:tc>
      </w:tr>
      <w:tr w:rsidR="00803E5E" w:rsidRPr="00051E51" w14:paraId="1F498737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3B9855A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10:30 – 11:30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E1B09F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Учебные аудитории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4E5A0CD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Консультации по курсу проектного управления (экономика, организационный план, план маркетинга)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6FAB723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презентации проекта</w:t>
            </w:r>
          </w:p>
        </w:tc>
      </w:tr>
      <w:tr w:rsidR="00803E5E" w:rsidRPr="00051E51" w14:paraId="725BABE9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2D51DB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11:30 – 11:50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4E22CC2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13DBCD32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803E5E" w:rsidRPr="00051E51" w14:paraId="7F182071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41DF050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11:50 – 13:15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3D1A3D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91" w:type="pct"/>
            <w:gridSpan w:val="2"/>
            <w:shd w:val="clear" w:color="auto" w:fill="auto"/>
            <w:vAlign w:val="center"/>
          </w:tcPr>
          <w:p w14:paraId="3C87E41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Консультации по курсу проектного управления (экономика, организационный план, план маркетинга)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44751C1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презентации проекта</w:t>
            </w:r>
          </w:p>
        </w:tc>
      </w:tr>
      <w:tr w:rsidR="00803E5E" w:rsidRPr="00051E51" w14:paraId="612CB1A6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5BA18C41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13.15 – 14:00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F8E878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79F2582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803E5E" w:rsidRPr="00051E51" w14:paraId="06D40840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AA8134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14:00 – 16:30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CF8932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17327C3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сессии. Подготовка презентации социального проекта</w:t>
            </w:r>
          </w:p>
        </w:tc>
      </w:tr>
      <w:tr w:rsidR="00803E5E" w:rsidRPr="00051E51" w14:paraId="19F9735B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F4D308E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16:30 – 16:50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F4C7EF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4B0B415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803E5E" w:rsidRPr="00051E51" w14:paraId="142625E6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1CB28DA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16:50 – 19:00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9EAEEEA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4DC57E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сессии. Предварительная экспертиза</w:t>
            </w:r>
          </w:p>
        </w:tc>
      </w:tr>
      <w:tr w:rsidR="00803E5E" w:rsidRPr="00051E51" w14:paraId="7975E008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1688934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19:00 – 19:45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0865FB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E1291F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803E5E" w:rsidRPr="00051E51" w14:paraId="35AE3DD7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3A207B0F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19:45 – 22:00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B1DB48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DA2B2B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Менторские сессии. Предварительная экспертиза</w:t>
            </w:r>
          </w:p>
        </w:tc>
      </w:tr>
      <w:tr w:rsidR="00803E5E" w:rsidRPr="00051E51" w14:paraId="0D866EA5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8873F83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22:00 – 23:00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79C7FB2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49DBBA49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Физическая разгрузка</w:t>
            </w:r>
          </w:p>
        </w:tc>
      </w:tr>
      <w:tr w:rsidR="00803E5E" w:rsidRPr="00051E51" w14:paraId="64FEDFC9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94F6789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22:00 – 00:00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643EA6D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26855AF3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Свободное консультационное время</w:t>
            </w:r>
          </w:p>
        </w:tc>
      </w:tr>
      <w:tr w:rsidR="00803E5E" w:rsidRPr="00051E51" w14:paraId="3622AD03" w14:textId="77777777" w:rsidTr="00803E5E">
        <w:trPr>
          <w:trHeight w:val="20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20DC151D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b/>
                <w:sz w:val="24"/>
                <w:szCs w:val="24"/>
              </w:rPr>
              <w:t>01 декабря 2019 года</w:t>
            </w:r>
          </w:p>
        </w:tc>
      </w:tr>
      <w:tr w:rsidR="00803E5E" w:rsidRPr="00051E51" w14:paraId="3022A305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6B541DC2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08:00 – 08:30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5069B3B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397DF4BC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803E5E" w:rsidRPr="00051E51" w14:paraId="07455E4C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3BD4BEA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08:30 – 09:00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BA3ADBD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014D230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Контактная импровизация</w:t>
            </w:r>
          </w:p>
        </w:tc>
      </w:tr>
      <w:tr w:rsidR="00803E5E" w:rsidRPr="00051E51" w14:paraId="71F05B3A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B3F372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09:00 – 13:00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3343C63" w14:textId="77777777" w:rsidR="00803E5E" w:rsidRPr="00051E51" w:rsidRDefault="00803E5E" w:rsidP="00C031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55FD4FEF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Итоговая экспертиза</w:t>
            </w:r>
          </w:p>
        </w:tc>
      </w:tr>
      <w:tr w:rsidR="00803E5E" w:rsidRPr="00051E51" w14:paraId="3FBAFD3F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CE8A8A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49B97D6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101CE647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Подведение итогов. Награждение</w:t>
            </w:r>
          </w:p>
        </w:tc>
      </w:tr>
      <w:tr w:rsidR="00803E5E" w:rsidRPr="00051E51" w14:paraId="6655751B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0392305C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14:00 – 14:45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A55DE10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6B34DED5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Обед. Сборы</w:t>
            </w:r>
          </w:p>
        </w:tc>
      </w:tr>
      <w:tr w:rsidR="00803E5E" w:rsidRPr="00051E51" w14:paraId="3B757C12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777A8404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14:45 – 16:00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2278D48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3263D880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Закрытие бизнес-</w:t>
            </w:r>
            <w:proofErr w:type="spellStart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 xml:space="preserve"> «Инновационный дайвинг». Обратная связь</w:t>
            </w:r>
          </w:p>
        </w:tc>
      </w:tr>
      <w:tr w:rsidR="00803E5E" w:rsidRPr="00051E51" w14:paraId="567522B1" w14:textId="77777777" w:rsidTr="00803E5E">
        <w:trPr>
          <w:trHeight w:val="20"/>
          <w:jc w:val="center"/>
        </w:trPr>
        <w:tc>
          <w:tcPr>
            <w:tcW w:w="830" w:type="pct"/>
            <w:shd w:val="clear" w:color="auto" w:fill="auto"/>
            <w:vAlign w:val="center"/>
          </w:tcPr>
          <w:p w14:paraId="252582A7" w14:textId="77777777" w:rsidR="00803E5E" w:rsidRPr="00051E51" w:rsidRDefault="00803E5E" w:rsidP="00C03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B11F86B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pct"/>
            <w:gridSpan w:val="3"/>
            <w:shd w:val="clear" w:color="auto" w:fill="auto"/>
            <w:vAlign w:val="center"/>
          </w:tcPr>
          <w:p w14:paraId="6B73D9BD" w14:textId="77777777" w:rsidR="00803E5E" w:rsidRPr="00051E51" w:rsidRDefault="00803E5E" w:rsidP="00C03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E51">
              <w:rPr>
                <w:rFonts w:ascii="Times New Roman" w:hAnsi="Times New Roman" w:cs="Times New Roman"/>
                <w:sz w:val="24"/>
                <w:szCs w:val="24"/>
              </w:rPr>
              <w:t xml:space="preserve">Отъезд в </w:t>
            </w:r>
            <w:proofErr w:type="spellStart"/>
            <w:r w:rsidRPr="00051E51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</w:tr>
    </w:tbl>
    <w:p w14:paraId="5246CD6F" w14:textId="157F6E54" w:rsidR="00AB20A4" w:rsidRPr="00926084" w:rsidRDefault="00AB20A4" w:rsidP="00033B40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Theme="minorEastAsia"/>
          <w:bCs/>
          <w:color w:val="auto"/>
          <w:sz w:val="24"/>
          <w:szCs w:val="24"/>
        </w:rPr>
        <w:br w:type="page"/>
      </w:r>
      <w:bookmarkStart w:id="5" w:name="_Toc49083701"/>
      <w:r w:rsidR="00FF27A1" w:rsidRPr="009260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4.</w:t>
      </w:r>
      <w:r w:rsidR="0092608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A689D" w:rsidRPr="00FF2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 п</w:t>
      </w:r>
      <w:r w:rsidRPr="00FF2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 менторских сессий в проекте вовлечения молодежи в технологическое предпринимательство «Инновационный дайвинг»</w:t>
      </w:r>
      <w:bookmarkEnd w:id="5"/>
    </w:p>
    <w:p w14:paraId="0143F8EA" w14:textId="77777777" w:rsidR="00EE6194" w:rsidRPr="00D514AF" w:rsidRDefault="00EE6194" w:rsidP="00926084">
      <w:pPr>
        <w:ind w:right="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</w:p>
    <w:p w14:paraId="27B0D777" w14:textId="148D9907" w:rsidR="00740876" w:rsidRDefault="00740876" w:rsidP="00740876">
      <w:pPr>
        <w:pStyle w:val="a7"/>
        <w:spacing w:after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Программа</w:t>
      </w:r>
    </w:p>
    <w:p w14:paraId="17346B0D" w14:textId="77777777" w:rsidR="00FF27A1" w:rsidRDefault="00FF27A1" w:rsidP="00740876">
      <w:pPr>
        <w:pStyle w:val="a7"/>
        <w:spacing w:after="0"/>
        <w:rPr>
          <w:rFonts w:eastAsiaTheme="minorHAnsi"/>
          <w:b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7"/>
        <w:gridCol w:w="7393"/>
      </w:tblGrid>
      <w:tr w:rsidR="00740876" w:rsidRPr="00FF27A1" w14:paraId="77D6A88B" w14:textId="77777777" w:rsidTr="00FF27A1">
        <w:trPr>
          <w:trHeight w:val="483"/>
        </w:trPr>
        <w:tc>
          <w:tcPr>
            <w:tcW w:w="1917" w:type="dxa"/>
          </w:tcPr>
          <w:p w14:paraId="4646BB62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7393" w:type="dxa"/>
          </w:tcPr>
          <w:p w14:paraId="228F8B10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bookmarkStart w:id="6" w:name="_GoBack"/>
            <w:bookmarkEnd w:id="6"/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</w:tr>
      <w:tr w:rsidR="00740876" w:rsidRPr="00FF27A1" w14:paraId="16DC1CA1" w14:textId="77777777" w:rsidTr="00FF27A1">
        <w:trPr>
          <w:trHeight w:val="456"/>
        </w:trPr>
        <w:tc>
          <w:tcPr>
            <w:tcW w:w="1917" w:type="dxa"/>
          </w:tcPr>
          <w:p w14:paraId="010CE47F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18:00-18:15</w:t>
            </w:r>
          </w:p>
        </w:tc>
        <w:tc>
          <w:tcPr>
            <w:tcW w:w="7393" w:type="dxa"/>
          </w:tcPr>
          <w:p w14:paraId="66A68352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Открытие мероприятия. Презентация итогов проекта, планы на 2018 год</w:t>
            </w:r>
          </w:p>
          <w:p w14:paraId="1D08E0EC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Беспамятных Елена – директор центра образовательных технологий и кадрового обеспечения инновационной деятельности </w:t>
            </w:r>
            <w:proofErr w:type="spellStart"/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>УрФУ</w:t>
            </w:r>
            <w:proofErr w:type="spellEnd"/>
          </w:p>
          <w:p w14:paraId="78A96D89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>Гамберг</w:t>
            </w:r>
            <w:proofErr w:type="spellEnd"/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Алексей – руководитель образовательных программ федеральной программы «Ты-предприниматель» в Свердловской области</w:t>
            </w:r>
          </w:p>
        </w:tc>
      </w:tr>
      <w:tr w:rsidR="00740876" w:rsidRPr="00FF27A1" w14:paraId="51CAEDC9" w14:textId="77777777" w:rsidTr="00FF27A1">
        <w:trPr>
          <w:trHeight w:val="483"/>
        </w:trPr>
        <w:tc>
          <w:tcPr>
            <w:tcW w:w="1917" w:type="dxa"/>
          </w:tcPr>
          <w:p w14:paraId="154309B5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18:15-20.30</w:t>
            </w:r>
          </w:p>
        </w:tc>
        <w:tc>
          <w:tcPr>
            <w:tcW w:w="7393" w:type="dxa"/>
          </w:tcPr>
          <w:p w14:paraId="47D82797" w14:textId="77777777" w:rsidR="00740876" w:rsidRPr="00FF27A1" w:rsidRDefault="00740876" w:rsidP="0021719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Менторская сессия по экспертизе технологической и коммерческой привлекательности проектов, включая консультирование по участию в программах СТАРТ/УМНИК</w:t>
            </w:r>
          </w:p>
          <w:p w14:paraId="4A73A698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876" w:rsidRPr="00FF27A1" w14:paraId="6DE235AB" w14:textId="77777777" w:rsidTr="00FF27A1">
        <w:trPr>
          <w:trHeight w:val="456"/>
        </w:trPr>
        <w:tc>
          <w:tcPr>
            <w:tcW w:w="1917" w:type="dxa"/>
          </w:tcPr>
          <w:p w14:paraId="71110651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20.30-21.00</w:t>
            </w:r>
          </w:p>
        </w:tc>
        <w:tc>
          <w:tcPr>
            <w:tcW w:w="7393" w:type="dxa"/>
          </w:tcPr>
          <w:p w14:paraId="352C4A83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и мероприятий 2018 года: партнеры проекта «Инновационный дайвинг» и «Ты-предприниматель»</w:t>
            </w:r>
          </w:p>
          <w:p w14:paraId="7F334B71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>СКБ-контур, Сима-</w:t>
            </w:r>
            <w:proofErr w:type="spellStart"/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>лэнд</w:t>
            </w:r>
            <w:proofErr w:type="spellEnd"/>
            <w:r w:rsidRPr="00FF27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др.</w:t>
            </w:r>
          </w:p>
        </w:tc>
      </w:tr>
      <w:tr w:rsidR="00740876" w:rsidRPr="00FF27A1" w14:paraId="7E60A298" w14:textId="77777777" w:rsidTr="00FF27A1">
        <w:trPr>
          <w:trHeight w:val="483"/>
        </w:trPr>
        <w:tc>
          <w:tcPr>
            <w:tcW w:w="1917" w:type="dxa"/>
          </w:tcPr>
          <w:p w14:paraId="1A31D8A2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7393" w:type="dxa"/>
          </w:tcPr>
          <w:p w14:paraId="05508DE8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 xml:space="preserve"> (обмен опытом, поиск новых возможностей партнерства)</w:t>
            </w:r>
          </w:p>
        </w:tc>
      </w:tr>
      <w:tr w:rsidR="00740876" w:rsidRPr="00FF27A1" w14:paraId="30B9E8F0" w14:textId="77777777" w:rsidTr="00FF27A1">
        <w:trPr>
          <w:trHeight w:val="456"/>
        </w:trPr>
        <w:tc>
          <w:tcPr>
            <w:tcW w:w="1917" w:type="dxa"/>
          </w:tcPr>
          <w:p w14:paraId="5C4A8C97" w14:textId="77777777" w:rsidR="00740876" w:rsidRPr="00FF27A1" w:rsidRDefault="00740876" w:rsidP="00E2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7393" w:type="dxa"/>
          </w:tcPr>
          <w:p w14:paraId="330061EF" w14:textId="77777777" w:rsidR="00740876" w:rsidRPr="00FF27A1" w:rsidRDefault="00740876" w:rsidP="00E2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A1">
              <w:rPr>
                <w:rFonts w:ascii="Times New Roman" w:hAnsi="Times New Roman" w:cs="Times New Roman"/>
                <w:sz w:val="24"/>
                <w:szCs w:val="24"/>
              </w:rPr>
              <w:t>Фуршет, поздравления с Новым годом</w:t>
            </w:r>
          </w:p>
        </w:tc>
      </w:tr>
    </w:tbl>
    <w:p w14:paraId="672A143B" w14:textId="77777777" w:rsidR="00740876" w:rsidRPr="00217196" w:rsidRDefault="00740876" w:rsidP="00217196">
      <w:pPr>
        <w:rPr>
          <w:rFonts w:ascii="Times New Roman" w:hAnsi="Times New Roman" w:cs="Times New Roman"/>
          <w:sz w:val="24"/>
          <w:szCs w:val="24"/>
        </w:rPr>
      </w:pPr>
    </w:p>
    <w:p w14:paraId="5456FB7E" w14:textId="77777777" w:rsidR="00740876" w:rsidRPr="00217196" w:rsidRDefault="00740876" w:rsidP="00217196">
      <w:pPr>
        <w:rPr>
          <w:rFonts w:ascii="Times New Roman" w:eastAsia="SimSun" w:hAnsi="Times New Roman" w:cs="Times New Roman"/>
          <w:b/>
          <w:i/>
          <w:sz w:val="24"/>
          <w:szCs w:val="24"/>
          <w:u w:color="000000"/>
          <w:lang w:eastAsia="zh-CN"/>
        </w:rPr>
      </w:pPr>
      <w:r w:rsidRPr="00217196">
        <w:rPr>
          <w:rFonts w:ascii="Times New Roman" w:eastAsia="SimSun" w:hAnsi="Times New Roman" w:cs="Times New Roman"/>
          <w:b/>
          <w:i/>
          <w:sz w:val="24"/>
          <w:szCs w:val="24"/>
          <w:u w:color="000000"/>
          <w:lang w:eastAsia="zh-CN"/>
        </w:rPr>
        <w:t xml:space="preserve">Менторы и эксперты мероприятия: </w:t>
      </w:r>
    </w:p>
    <w:p w14:paraId="27FAE55F" w14:textId="77777777" w:rsidR="00740876" w:rsidRDefault="00740876" w:rsidP="00740876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  <w:u w:color="000000"/>
          <w:lang w:eastAsia="zh-CN"/>
        </w:rPr>
      </w:pPr>
    </w:p>
    <w:tbl>
      <w:tblPr>
        <w:tblpPr w:leftFromText="180" w:rightFromText="180" w:vertAnchor="text" w:tblpX="-2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5"/>
        <w:gridCol w:w="2413"/>
        <w:gridCol w:w="1776"/>
        <w:gridCol w:w="2187"/>
      </w:tblGrid>
      <w:tr w:rsidR="00740876" w:rsidRPr="00926084" w14:paraId="2667AA6B" w14:textId="77777777" w:rsidTr="00926084">
        <w:tc>
          <w:tcPr>
            <w:tcW w:w="377" w:type="pct"/>
            <w:shd w:val="clear" w:color="auto" w:fill="auto"/>
          </w:tcPr>
          <w:p w14:paraId="5F3E23C2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1212" w:type="pct"/>
            <w:shd w:val="clear" w:color="auto" w:fill="auto"/>
          </w:tcPr>
          <w:p w14:paraId="6DEEB6CB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ФИО эксперта</w:t>
            </w:r>
          </w:p>
        </w:tc>
        <w:tc>
          <w:tcPr>
            <w:tcW w:w="1291" w:type="pct"/>
            <w:shd w:val="clear" w:color="auto" w:fill="auto"/>
          </w:tcPr>
          <w:p w14:paraId="79E78A78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Регалии эксперта</w:t>
            </w:r>
          </w:p>
        </w:tc>
        <w:tc>
          <w:tcPr>
            <w:tcW w:w="950" w:type="pct"/>
          </w:tcPr>
          <w:p w14:paraId="42B82032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Место работы</w:t>
            </w:r>
          </w:p>
        </w:tc>
        <w:tc>
          <w:tcPr>
            <w:tcW w:w="1170" w:type="pct"/>
          </w:tcPr>
          <w:p w14:paraId="2CB7E8B8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Должность, степень (если есть)</w:t>
            </w:r>
          </w:p>
        </w:tc>
      </w:tr>
      <w:tr w:rsidR="00740876" w:rsidRPr="00926084" w14:paraId="2397C7FE" w14:textId="77777777" w:rsidTr="00926084">
        <w:tc>
          <w:tcPr>
            <w:tcW w:w="377" w:type="pct"/>
            <w:shd w:val="clear" w:color="auto" w:fill="auto"/>
          </w:tcPr>
          <w:p w14:paraId="7201A0F6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14:paraId="4388F241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pct"/>
            <w:shd w:val="clear" w:color="auto" w:fill="auto"/>
          </w:tcPr>
          <w:p w14:paraId="77C28F3C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pct"/>
          </w:tcPr>
          <w:p w14:paraId="7DFDF903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70" w:type="pct"/>
          </w:tcPr>
          <w:p w14:paraId="1346F0FD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740876" w:rsidRPr="00926084" w14:paraId="4C4DED7F" w14:textId="77777777" w:rsidTr="00926084">
        <w:tc>
          <w:tcPr>
            <w:tcW w:w="377" w:type="pct"/>
            <w:shd w:val="clear" w:color="auto" w:fill="auto"/>
          </w:tcPr>
          <w:p w14:paraId="10E029F4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02B61E7B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Авдеев Михаил Сергеевич</w:t>
            </w:r>
          </w:p>
        </w:tc>
        <w:tc>
          <w:tcPr>
            <w:tcW w:w="1291" w:type="pct"/>
            <w:shd w:val="clear" w:color="auto" w:fill="auto"/>
          </w:tcPr>
          <w:p w14:paraId="1FBC07F0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Молодежного инновационного конвента Свердловской области 2013 года, победитель IT-Start.pro 2012, победитель образовательной программы «МАСС Старт» 2013 года, победитель Всероссийского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молодежных проектов в номинации «Инновации» Всероссийского агентства по делам молодежи «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» в 2013 году, выпускник фонда развития интернет инициатив ФРИИ, автор проекта «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ЕТранспорт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», реализованного в 20 городах России.</w:t>
            </w:r>
          </w:p>
          <w:p w14:paraId="0B893EF6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 инновационных сессий в 2014 и 2015 годах, эксперт молодежного инновационно-образовательного форума НИОТАН 2015.</w:t>
            </w:r>
          </w:p>
        </w:tc>
        <w:tc>
          <w:tcPr>
            <w:tcW w:w="950" w:type="pct"/>
          </w:tcPr>
          <w:p w14:paraId="2B411366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Фонд развития интернет инициатив</w:t>
            </w:r>
          </w:p>
        </w:tc>
        <w:tc>
          <w:tcPr>
            <w:tcW w:w="1170" w:type="pct"/>
          </w:tcPr>
          <w:p w14:paraId="7A91F416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Представитель ФРИИ на Урале</w:t>
            </w:r>
          </w:p>
        </w:tc>
      </w:tr>
      <w:tr w:rsidR="00740876" w:rsidRPr="00926084" w14:paraId="7C53D2BF" w14:textId="77777777" w:rsidTr="00926084">
        <w:tc>
          <w:tcPr>
            <w:tcW w:w="377" w:type="pct"/>
            <w:shd w:val="clear" w:color="auto" w:fill="auto"/>
          </w:tcPr>
          <w:p w14:paraId="649D0491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76C509EF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Штрейберг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Янис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291" w:type="pct"/>
            <w:shd w:val="clear" w:color="auto" w:fill="auto"/>
          </w:tcPr>
          <w:p w14:paraId="001B1F2C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Бизнес-тренер, Директор по развитию регионов Урал, Сибирь, Дальний Восток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performance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marketing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agency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iConText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Эксперт по вопросам стратегии вывода инновационных продуктов на рынок, эксперт в области рекламных коммуникаций. Автор оригинальных методик развития креативности,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тренер выездной школы инновационных проектов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«Инновационный дайвинг» и фестиваля инновационных проектов «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Innofest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Эксперт инновационных сессий в 2014 и 2015 годах, эксперт молодежного инновационно-образовательного форума </w:t>
            </w:r>
          </w:p>
        </w:tc>
        <w:tc>
          <w:tcPr>
            <w:tcW w:w="950" w:type="pct"/>
          </w:tcPr>
          <w:p w14:paraId="2B878C83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Рекламная группа </w:t>
            </w:r>
            <w:proofErr w:type="spellStart"/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Deltaplan</w:t>
            </w:r>
            <w:proofErr w:type="spellEnd"/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/ Р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екламная кампания «Свои люди»</w:t>
            </w:r>
          </w:p>
        </w:tc>
        <w:tc>
          <w:tcPr>
            <w:tcW w:w="1170" w:type="pct"/>
          </w:tcPr>
          <w:p w14:paraId="0A2659E8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по стратегиям /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главный маркетолог-стратег</w:t>
            </w:r>
          </w:p>
        </w:tc>
      </w:tr>
      <w:tr w:rsidR="00740876" w:rsidRPr="00926084" w14:paraId="62E76249" w14:textId="77777777" w:rsidTr="00926084">
        <w:tc>
          <w:tcPr>
            <w:tcW w:w="377" w:type="pct"/>
            <w:shd w:val="clear" w:color="auto" w:fill="auto"/>
          </w:tcPr>
          <w:p w14:paraId="36C8F5CE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568AA299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Падерин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Ильяс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Мусиевич</w:t>
            </w:r>
            <w:proofErr w:type="spellEnd"/>
          </w:p>
        </w:tc>
        <w:tc>
          <w:tcPr>
            <w:tcW w:w="1291" w:type="pct"/>
            <w:shd w:val="clear" w:color="auto" w:fill="auto"/>
          </w:tcPr>
          <w:p w14:paraId="1F8C9B5B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АНО «Уральский Региональный Центр Трансфера Технологий», эксперт молодежного инновационно-образовательного форума НИОТАН-2015, форума «УТРО 2015» (смена «Урал новаторский»)</w:t>
            </w:r>
          </w:p>
        </w:tc>
        <w:tc>
          <w:tcPr>
            <w:tcW w:w="950" w:type="pct"/>
          </w:tcPr>
          <w:p w14:paraId="7030A861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ФГАОУ ВО «Уральский федеральный университет имени первого Президента России Б.Н. Ельцина»</w:t>
            </w:r>
          </w:p>
        </w:tc>
        <w:tc>
          <w:tcPr>
            <w:tcW w:w="1170" w:type="pct"/>
          </w:tcPr>
          <w:p w14:paraId="15B88588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Центра</w:t>
            </w:r>
          </w:p>
        </w:tc>
      </w:tr>
      <w:tr w:rsidR="00740876" w:rsidRPr="00926084" w14:paraId="49BC73C6" w14:textId="77777777" w:rsidTr="00926084">
        <w:tc>
          <w:tcPr>
            <w:tcW w:w="377" w:type="pct"/>
            <w:shd w:val="clear" w:color="auto" w:fill="auto"/>
          </w:tcPr>
          <w:p w14:paraId="61B266FB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14258A92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Феодосиади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Нина Владимировна</w:t>
            </w:r>
          </w:p>
        </w:tc>
        <w:tc>
          <w:tcPr>
            <w:tcW w:w="1291" w:type="pct"/>
            <w:shd w:val="clear" w:color="auto" w:fill="auto"/>
          </w:tcPr>
          <w:p w14:paraId="7F41BF47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Имеет опыт разработки и реализации собственных бизнес-проектов, в том числе создания и реконструкции производственных предприятий и привлечения инвестиций, эксперт молодежного инновационно- образовательного форума НИОТАН-2015 и инновационных сессий в 2015 году.</w:t>
            </w:r>
          </w:p>
        </w:tc>
        <w:tc>
          <w:tcPr>
            <w:tcW w:w="950" w:type="pct"/>
          </w:tcPr>
          <w:p w14:paraId="1854087F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ФГАОУ ВО «Уральский федеральный университет имени первого Президента России Б.Н. Ельцина»</w:t>
            </w:r>
          </w:p>
        </w:tc>
        <w:tc>
          <w:tcPr>
            <w:tcW w:w="1170" w:type="pct"/>
          </w:tcPr>
          <w:p w14:paraId="6AD6B3CB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Центра трансфера технологий</w:t>
            </w:r>
          </w:p>
        </w:tc>
      </w:tr>
      <w:tr w:rsidR="00740876" w:rsidRPr="00926084" w14:paraId="223486CF" w14:textId="77777777" w:rsidTr="00926084">
        <w:trPr>
          <w:trHeight w:val="2871"/>
        </w:trPr>
        <w:tc>
          <w:tcPr>
            <w:tcW w:w="377" w:type="pct"/>
            <w:shd w:val="clear" w:color="auto" w:fill="auto"/>
          </w:tcPr>
          <w:p w14:paraId="5DB244AD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1B018135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Мезенин Вадим Трофимович</w:t>
            </w:r>
          </w:p>
        </w:tc>
        <w:tc>
          <w:tcPr>
            <w:tcW w:w="1291" w:type="pct"/>
            <w:shd w:val="clear" w:color="auto" w:fill="auto"/>
          </w:tcPr>
          <w:p w14:paraId="23C6985C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регионального представительства федерального Фонда содействия развитию малых форм предприятий в научно-технической сфере, эксперт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молодежного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инновационно-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форума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НИОТАН-2014 и инновационных сессий в 2015 году.</w:t>
            </w:r>
          </w:p>
        </w:tc>
        <w:tc>
          <w:tcPr>
            <w:tcW w:w="950" w:type="pct"/>
          </w:tcPr>
          <w:p w14:paraId="14CFCD8D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Некоммерческое партнерство «Союз малого и </w:t>
            </w:r>
          </w:p>
          <w:p w14:paraId="030D62AF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среднего бизнеса</w:t>
            </w:r>
          </w:p>
        </w:tc>
        <w:tc>
          <w:tcPr>
            <w:tcW w:w="1170" w:type="pct"/>
          </w:tcPr>
          <w:p w14:paraId="338F797D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по инвестициям</w:t>
            </w:r>
          </w:p>
        </w:tc>
      </w:tr>
      <w:tr w:rsidR="00740876" w:rsidRPr="00926084" w14:paraId="3B703DAB" w14:textId="77777777" w:rsidTr="00926084">
        <w:tc>
          <w:tcPr>
            <w:tcW w:w="377" w:type="pct"/>
            <w:shd w:val="clear" w:color="auto" w:fill="auto"/>
          </w:tcPr>
          <w:p w14:paraId="542467DF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13B1CA74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Подковыров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 Викторович</w:t>
            </w:r>
          </w:p>
        </w:tc>
        <w:tc>
          <w:tcPr>
            <w:tcW w:w="1291" w:type="pct"/>
            <w:shd w:val="clear" w:color="auto" w:fill="auto"/>
          </w:tcPr>
          <w:p w14:paraId="26B081F5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Обладает многолетним опытом работы в области маркетинга и развития бизнеса. Принимал участие в выводе на рынок технологических компаний (электроника, машиностроение). Также реализовал ряд коммуникационных и маркетинговых проектов в финансовой сфере (банки, страховые компании). Сфера интересов Александра включает «упаковку» инновационных проектов, продвижение инновационных продуктов, комплексные образовательные и коммуникационные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проекты. Э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ксперт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молодежного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инновационно-образовательного форума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НИОТАН-2015, форума «УТРО 2015» (смена «Урал новаторский»)</w:t>
            </w:r>
          </w:p>
        </w:tc>
        <w:tc>
          <w:tcPr>
            <w:tcW w:w="950" w:type="pct"/>
          </w:tcPr>
          <w:p w14:paraId="5C766839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«Центр коммерциализации инноваций» (г. Москва)</w:t>
            </w:r>
          </w:p>
        </w:tc>
        <w:tc>
          <w:tcPr>
            <w:tcW w:w="1170" w:type="pct"/>
          </w:tcPr>
          <w:p w14:paraId="458932D7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Партнер </w:t>
            </w:r>
          </w:p>
        </w:tc>
      </w:tr>
      <w:tr w:rsidR="00740876" w:rsidRPr="00926084" w14:paraId="7E9B2111" w14:textId="77777777" w:rsidTr="00926084">
        <w:tc>
          <w:tcPr>
            <w:tcW w:w="377" w:type="pct"/>
            <w:shd w:val="clear" w:color="auto" w:fill="auto"/>
          </w:tcPr>
          <w:p w14:paraId="5BFAA19C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3916CB5E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Цыкарев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Михаил Сергеевич</w:t>
            </w:r>
          </w:p>
        </w:tc>
        <w:tc>
          <w:tcPr>
            <w:tcW w:w="1291" w:type="pct"/>
            <w:shd w:val="clear" w:color="auto" w:fill="auto"/>
          </w:tcPr>
          <w:p w14:paraId="3A84ABFE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Обладает опытом проектной работы в области IT-проектов. Также реализовал ряд коммуникационных и маркетинговых проектов в финансовой сфере (банки, страховые компании). Сертифицированный преподаватель ФРИИ по направлению «Интернет-предпринимательство». Эксперт и ментор IT-акселератора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УрФУ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Тренер и эксперт выездной школы инновационных проектов «Инновационный дайвинг» и фестиваля инновационных проектов «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Innofest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0EC6F6C2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0" w:type="pct"/>
          </w:tcPr>
          <w:p w14:paraId="01F52EE5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ПАО КБ «Уральский банк реконструкции и развития»</w:t>
            </w:r>
          </w:p>
        </w:tc>
        <w:tc>
          <w:tcPr>
            <w:tcW w:w="1170" w:type="pct"/>
          </w:tcPr>
          <w:p w14:paraId="3614C66F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Начальник отдела перспективных технологий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Дирекция стратегического развития информационных технологий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операций, банковских и информационных технологий</w:t>
            </w:r>
          </w:p>
          <w:p w14:paraId="560D4F7D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AF63F9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40876" w:rsidRPr="00926084" w14:paraId="6E69342F" w14:textId="77777777" w:rsidTr="00926084">
        <w:tc>
          <w:tcPr>
            <w:tcW w:w="377" w:type="pct"/>
            <w:shd w:val="clear" w:color="auto" w:fill="auto"/>
          </w:tcPr>
          <w:p w14:paraId="205092AC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4E178FF3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Зинин Александр Владимирович</w:t>
            </w:r>
          </w:p>
        </w:tc>
        <w:tc>
          <w:tcPr>
            <w:tcW w:w="1291" w:type="pct"/>
            <w:shd w:val="clear" w:color="auto" w:fill="auto"/>
          </w:tcPr>
          <w:p w14:paraId="78FA3158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Эксперт в области развития компетенций в инновационной сфере. </w:t>
            </w:r>
          </w:p>
          <w:p w14:paraId="3143F588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Заместитель директора по инновациям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Института естественных наук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УрФУ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72F1FED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 молодежного форума «ПРОРЫВ» (образовательная программа и конкурс инновационных проектов «РЭП» (разработчик, экономист, предприниматель))</w:t>
            </w:r>
          </w:p>
        </w:tc>
        <w:tc>
          <w:tcPr>
            <w:tcW w:w="950" w:type="pct"/>
          </w:tcPr>
          <w:p w14:paraId="05E87F73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ФГАОУ ВО «Уральский федеральный университет имени первого Президента России Б.Н. Ельцина»</w:t>
            </w:r>
          </w:p>
        </w:tc>
        <w:tc>
          <w:tcPr>
            <w:tcW w:w="1170" w:type="pct"/>
          </w:tcPr>
          <w:p w14:paraId="436E02AB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Инновационного центра ИЕН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</w:tr>
      <w:tr w:rsidR="00740876" w:rsidRPr="00926084" w14:paraId="6A2FA455" w14:textId="77777777" w:rsidTr="00926084">
        <w:tc>
          <w:tcPr>
            <w:tcW w:w="377" w:type="pct"/>
            <w:shd w:val="clear" w:color="auto" w:fill="auto"/>
          </w:tcPr>
          <w:p w14:paraId="5503D5A6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0F2834C6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Новиков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Валентинович</w:t>
            </w:r>
          </w:p>
        </w:tc>
        <w:tc>
          <w:tcPr>
            <w:tcW w:w="1291" w:type="pct"/>
            <w:shd w:val="clear" w:color="auto" w:fill="auto"/>
          </w:tcPr>
          <w:p w14:paraId="147D3FE3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начальника управления </w:t>
            </w:r>
            <w:proofErr w:type="spellStart"/>
            <w:r w:rsidRPr="00926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инноватики</w:t>
            </w:r>
            <w:proofErr w:type="spellEnd"/>
            <w:r w:rsidRPr="00926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УГГУ</w:t>
            </w:r>
            <w:r w:rsidRPr="00926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Руководитель образовательных проектов вовлечения молодежи в инновационную сферу. </w:t>
            </w:r>
          </w:p>
          <w:p w14:paraId="2408A489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Эксперт федерального Фонда содействия развитию малых форм предприятий в научно-технической сфере, эксперт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молодежного </w:t>
            </w: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инновационно-образовательного форума </w:t>
            </w:r>
            <w:r w:rsidRPr="009260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НИОТАН-2015 и инновационных сессий в 2016 году.</w:t>
            </w:r>
          </w:p>
        </w:tc>
        <w:tc>
          <w:tcPr>
            <w:tcW w:w="950" w:type="pct"/>
          </w:tcPr>
          <w:p w14:paraId="7A9CD0AA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Технопарк «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Интелнедра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0" w:type="pct"/>
          </w:tcPr>
          <w:p w14:paraId="6CFE1319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</w:tr>
      <w:tr w:rsidR="00740876" w:rsidRPr="00926084" w14:paraId="19CD5445" w14:textId="77777777" w:rsidTr="00926084">
        <w:tc>
          <w:tcPr>
            <w:tcW w:w="377" w:type="pct"/>
            <w:shd w:val="clear" w:color="auto" w:fill="auto"/>
          </w:tcPr>
          <w:p w14:paraId="40C053A1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2D551FE8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Мазуровский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Владимирович </w:t>
            </w:r>
          </w:p>
        </w:tc>
        <w:tc>
          <w:tcPr>
            <w:tcW w:w="1291" w:type="pct"/>
            <w:shd w:val="clear" w:color="auto" w:fill="auto"/>
          </w:tcPr>
          <w:p w14:paraId="35B5C7A5" w14:textId="77777777" w:rsidR="00740876" w:rsidRPr="00926084" w:rsidRDefault="00740876" w:rsidP="00FF27A1">
            <w:pPr>
              <w:pStyle w:val="a6"/>
              <w:shd w:val="clear" w:color="auto" w:fill="FFFFFF"/>
              <w:spacing w:before="0" w:beforeAutospacing="0" w:after="135" w:afterAutospacing="0" w:line="270" w:lineRule="atLeast"/>
              <w:jc w:val="both"/>
            </w:pPr>
            <w:r w:rsidRPr="00926084">
              <w:rPr>
                <w:shd w:val="clear" w:color="auto" w:fill="FFFFFF"/>
              </w:rPr>
              <w:t xml:space="preserve">Эксперт </w:t>
            </w:r>
            <w:proofErr w:type="spellStart"/>
            <w:r w:rsidRPr="00926084">
              <w:rPr>
                <w:iCs/>
                <w:shd w:val="clear" w:color="auto" w:fill="FFFFFF"/>
              </w:rPr>
              <w:t>WorldSkills</w:t>
            </w:r>
            <w:proofErr w:type="spellEnd"/>
            <w:r w:rsidRPr="00926084">
              <w:rPr>
                <w:iCs/>
                <w:shd w:val="clear" w:color="auto" w:fill="FFFFFF"/>
              </w:rPr>
              <w:t xml:space="preserve">. В настоящее время является экспертом в области развития Национальных технологических инициатив в Уральском федеральном округе </w:t>
            </w:r>
          </w:p>
        </w:tc>
        <w:tc>
          <w:tcPr>
            <w:tcW w:w="950" w:type="pct"/>
          </w:tcPr>
          <w:p w14:paraId="19B8DFE8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Агентство стратегических инициатив  </w:t>
            </w:r>
          </w:p>
        </w:tc>
        <w:tc>
          <w:tcPr>
            <w:tcW w:w="1170" w:type="pct"/>
          </w:tcPr>
          <w:p w14:paraId="64728E63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Руководитель агентства стратегических инициатив (АСИ) в Уральском Федеральном округе</w:t>
            </w:r>
          </w:p>
        </w:tc>
      </w:tr>
      <w:tr w:rsidR="00740876" w:rsidRPr="00926084" w14:paraId="72F7B96A" w14:textId="77777777" w:rsidTr="00926084">
        <w:tc>
          <w:tcPr>
            <w:tcW w:w="377" w:type="pct"/>
            <w:shd w:val="clear" w:color="auto" w:fill="auto"/>
          </w:tcPr>
          <w:p w14:paraId="7526888C" w14:textId="77777777" w:rsidR="00740876" w:rsidRPr="00926084" w:rsidRDefault="00740876" w:rsidP="004E7973">
            <w:pPr>
              <w:pStyle w:val="a4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12" w:type="pct"/>
            <w:shd w:val="clear" w:color="auto" w:fill="auto"/>
          </w:tcPr>
          <w:p w14:paraId="62514683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084">
              <w:rPr>
                <w:rFonts w:ascii="Times New Roman" w:hAnsi="Times New Roman" w:cs="Times New Roman"/>
                <w:bCs/>
                <w:sz w:val="24"/>
                <w:szCs w:val="24"/>
              </w:rPr>
              <w:t>Овчинникова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   Валентина Андреевна</w:t>
            </w:r>
          </w:p>
          <w:p w14:paraId="630AFFE8" w14:textId="77777777" w:rsidR="00740876" w:rsidRPr="00926084" w:rsidRDefault="00740876" w:rsidP="00FF2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pct"/>
            <w:shd w:val="clear" w:color="auto" w:fill="auto"/>
          </w:tcPr>
          <w:p w14:paraId="38084BD6" w14:textId="77777777" w:rsidR="00740876" w:rsidRPr="00926084" w:rsidRDefault="00740876" w:rsidP="00FF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Сертифицированный тренер по ТРИЗ. Руководитель НИР по заказу предприятий в области металлургии, машиностроения,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мехатроники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робототехники</w:t>
            </w:r>
          </w:p>
          <w:p w14:paraId="31522171" w14:textId="77777777" w:rsidR="00740876" w:rsidRPr="00926084" w:rsidRDefault="00740876" w:rsidP="00FF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студенческого конструкторского бюро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  <w:p w14:paraId="36D9B794" w14:textId="77777777" w:rsidR="00740876" w:rsidRPr="00926084" w:rsidRDefault="00740876" w:rsidP="00FF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инновационных проектов механика-машиностроительного института </w:t>
            </w:r>
            <w:proofErr w:type="spellStart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9260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648633" w14:textId="77777777" w:rsidR="00740876" w:rsidRPr="00926084" w:rsidRDefault="00740876" w:rsidP="00FF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Более 5-ти летний опыт проведения инженерных соревнований в рамках мероприятий «Союза машиностроителей России»</w:t>
            </w:r>
          </w:p>
          <w:p w14:paraId="007D3FC7" w14:textId="77777777" w:rsidR="00740876" w:rsidRPr="00926084" w:rsidRDefault="00740876" w:rsidP="00FF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</w:tcPr>
          <w:p w14:paraId="60046253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iCs/>
                <w:sz w:val="24"/>
                <w:szCs w:val="24"/>
              </w:rPr>
              <w:t>ФГАОУ ВО «Уральский федеральный университет имени первого Президента России Б.Н. Ельцина»</w:t>
            </w:r>
          </w:p>
        </w:tc>
        <w:tc>
          <w:tcPr>
            <w:tcW w:w="1170" w:type="pct"/>
          </w:tcPr>
          <w:p w14:paraId="233CEA5D" w14:textId="77777777" w:rsidR="00740876" w:rsidRPr="00926084" w:rsidRDefault="00740876" w:rsidP="00FF27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6084">
              <w:rPr>
                <w:rFonts w:ascii="Times New Roman" w:hAnsi="Times New Roman" w:cs="Times New Roman"/>
                <w:sz w:val="24"/>
                <w:szCs w:val="24"/>
              </w:rPr>
              <w:t>Директор центра вне учебной и воспитательной работы Механико-машиностроительного института</w:t>
            </w:r>
          </w:p>
        </w:tc>
      </w:tr>
    </w:tbl>
    <w:p w14:paraId="24910A3A" w14:textId="77777777" w:rsidR="00740876" w:rsidRPr="00FF27A1" w:rsidRDefault="00740876" w:rsidP="00740876">
      <w:pPr>
        <w:tabs>
          <w:tab w:val="left" w:pos="1134"/>
        </w:tabs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  <w:u w:color="000000"/>
          <w:lang w:eastAsia="zh-CN"/>
        </w:rPr>
      </w:pPr>
    </w:p>
    <w:sectPr w:rsidR="00740876" w:rsidRPr="00FF27A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C7F0C" w14:textId="77777777" w:rsidR="004E7973" w:rsidRDefault="004E7973" w:rsidP="00B40EFC">
      <w:pPr>
        <w:spacing w:after="0" w:line="240" w:lineRule="auto"/>
      </w:pPr>
      <w:r>
        <w:separator/>
      </w:r>
    </w:p>
  </w:endnote>
  <w:endnote w:type="continuationSeparator" w:id="0">
    <w:p w14:paraId="33945F36" w14:textId="77777777" w:rsidR="004E7973" w:rsidRDefault="004E7973" w:rsidP="00B4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90897"/>
      <w:docPartObj>
        <w:docPartGallery w:val="Page Numbers (Bottom of Page)"/>
        <w:docPartUnique/>
      </w:docPartObj>
    </w:sdtPr>
    <w:sdtContent>
      <w:p w14:paraId="4AD4E9B6" w14:textId="7FFB17B0" w:rsidR="00C031A0" w:rsidRDefault="00C031A0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B40">
          <w:rPr>
            <w:noProof/>
          </w:rPr>
          <w:t>71</w:t>
        </w:r>
        <w:r>
          <w:fldChar w:fldCharType="end"/>
        </w:r>
      </w:p>
    </w:sdtContent>
  </w:sdt>
  <w:p w14:paraId="727348FD" w14:textId="77777777" w:rsidR="00C031A0" w:rsidRDefault="00C031A0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C7885" w14:textId="77777777" w:rsidR="004E7973" w:rsidRDefault="004E7973" w:rsidP="00B40EFC">
      <w:pPr>
        <w:spacing w:after="0" w:line="240" w:lineRule="auto"/>
      </w:pPr>
      <w:r>
        <w:separator/>
      </w:r>
    </w:p>
  </w:footnote>
  <w:footnote w:type="continuationSeparator" w:id="0">
    <w:p w14:paraId="26B28C12" w14:textId="77777777" w:rsidR="004E7973" w:rsidRDefault="004E7973" w:rsidP="00B4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09A"/>
    <w:multiLevelType w:val="hybridMultilevel"/>
    <w:tmpl w:val="B836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5CD"/>
    <w:multiLevelType w:val="hybridMultilevel"/>
    <w:tmpl w:val="B442C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58767A"/>
    <w:multiLevelType w:val="hybridMultilevel"/>
    <w:tmpl w:val="E948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4767"/>
    <w:multiLevelType w:val="hybridMultilevel"/>
    <w:tmpl w:val="504C0E8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AB31C2A"/>
    <w:multiLevelType w:val="hybridMultilevel"/>
    <w:tmpl w:val="4680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728"/>
    <w:multiLevelType w:val="hybridMultilevel"/>
    <w:tmpl w:val="3E583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27776"/>
    <w:multiLevelType w:val="hybridMultilevel"/>
    <w:tmpl w:val="14C4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A75"/>
    <w:multiLevelType w:val="hybridMultilevel"/>
    <w:tmpl w:val="D3563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FF056B"/>
    <w:multiLevelType w:val="hybridMultilevel"/>
    <w:tmpl w:val="F642F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92B0B"/>
    <w:multiLevelType w:val="hybridMultilevel"/>
    <w:tmpl w:val="04CE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D7748"/>
    <w:multiLevelType w:val="hybridMultilevel"/>
    <w:tmpl w:val="C66001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2742CA"/>
    <w:multiLevelType w:val="hybridMultilevel"/>
    <w:tmpl w:val="66843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07DA"/>
    <w:multiLevelType w:val="hybridMultilevel"/>
    <w:tmpl w:val="BF7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1FC"/>
    <w:multiLevelType w:val="hybridMultilevel"/>
    <w:tmpl w:val="1212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A1114"/>
    <w:multiLevelType w:val="hybridMultilevel"/>
    <w:tmpl w:val="AE86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B7837"/>
    <w:multiLevelType w:val="hybridMultilevel"/>
    <w:tmpl w:val="1F6C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07BCC"/>
    <w:multiLevelType w:val="hybridMultilevel"/>
    <w:tmpl w:val="7FB6D8EC"/>
    <w:lvl w:ilvl="0" w:tplc="DE002B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E29F4"/>
    <w:multiLevelType w:val="hybridMultilevel"/>
    <w:tmpl w:val="5C0A8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52F83"/>
    <w:multiLevelType w:val="hybridMultilevel"/>
    <w:tmpl w:val="C97E7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6123"/>
    <w:multiLevelType w:val="hybridMultilevel"/>
    <w:tmpl w:val="6A4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F7458"/>
    <w:multiLevelType w:val="hybridMultilevel"/>
    <w:tmpl w:val="37E8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3C45"/>
    <w:multiLevelType w:val="hybridMultilevel"/>
    <w:tmpl w:val="E244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65E18"/>
    <w:multiLevelType w:val="hybridMultilevel"/>
    <w:tmpl w:val="1728C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C4FD7"/>
    <w:multiLevelType w:val="hybridMultilevel"/>
    <w:tmpl w:val="D794C670"/>
    <w:lvl w:ilvl="0" w:tplc="DE002B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522DA"/>
    <w:multiLevelType w:val="hybridMultilevel"/>
    <w:tmpl w:val="72BE5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9204764"/>
    <w:multiLevelType w:val="hybridMultilevel"/>
    <w:tmpl w:val="14B4A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F53A8"/>
    <w:multiLevelType w:val="hybridMultilevel"/>
    <w:tmpl w:val="DC4E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9598E"/>
    <w:multiLevelType w:val="hybridMultilevel"/>
    <w:tmpl w:val="D3029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C423BE"/>
    <w:multiLevelType w:val="hybridMultilevel"/>
    <w:tmpl w:val="CCCC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82BB2"/>
    <w:multiLevelType w:val="hybridMultilevel"/>
    <w:tmpl w:val="EC8EB1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B61F88"/>
    <w:multiLevelType w:val="hybridMultilevel"/>
    <w:tmpl w:val="1C88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E96D8">
      <w:numFmt w:val="bullet"/>
      <w:lvlText w:val="•"/>
      <w:lvlJc w:val="left"/>
      <w:pPr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F132B"/>
    <w:multiLevelType w:val="hybridMultilevel"/>
    <w:tmpl w:val="F7168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94623"/>
    <w:multiLevelType w:val="hybridMultilevel"/>
    <w:tmpl w:val="709441E0"/>
    <w:lvl w:ilvl="0" w:tplc="DE002B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D409D"/>
    <w:multiLevelType w:val="hybridMultilevel"/>
    <w:tmpl w:val="F2C8A4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FE5314"/>
    <w:multiLevelType w:val="hybridMultilevel"/>
    <w:tmpl w:val="F26A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4257E"/>
    <w:multiLevelType w:val="hybridMultilevel"/>
    <w:tmpl w:val="65AE4A7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6" w15:restartNumberingAfterBreak="0">
    <w:nsid w:val="62CE3E69"/>
    <w:multiLevelType w:val="hybridMultilevel"/>
    <w:tmpl w:val="F90E4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31193"/>
    <w:multiLevelType w:val="hybridMultilevel"/>
    <w:tmpl w:val="B00C3D18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8" w15:restartNumberingAfterBreak="0">
    <w:nsid w:val="68F416CA"/>
    <w:multiLevelType w:val="hybridMultilevel"/>
    <w:tmpl w:val="F556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61EF5"/>
    <w:multiLevelType w:val="hybridMultilevel"/>
    <w:tmpl w:val="C708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E2118"/>
    <w:multiLevelType w:val="hybridMultilevel"/>
    <w:tmpl w:val="82649D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3F5E70"/>
    <w:multiLevelType w:val="hybridMultilevel"/>
    <w:tmpl w:val="F2764ED4"/>
    <w:lvl w:ilvl="0" w:tplc="EA8A59A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A39A1"/>
    <w:multiLevelType w:val="hybridMultilevel"/>
    <w:tmpl w:val="2116C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F693BF2"/>
    <w:multiLevelType w:val="hybridMultilevel"/>
    <w:tmpl w:val="0914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9"/>
  </w:num>
  <w:num w:numId="6">
    <w:abstractNumId w:val="22"/>
  </w:num>
  <w:num w:numId="7">
    <w:abstractNumId w:val="18"/>
  </w:num>
  <w:num w:numId="8">
    <w:abstractNumId w:val="0"/>
  </w:num>
  <w:num w:numId="9">
    <w:abstractNumId w:val="5"/>
  </w:num>
  <w:num w:numId="10">
    <w:abstractNumId w:val="35"/>
  </w:num>
  <w:num w:numId="11">
    <w:abstractNumId w:val="3"/>
  </w:num>
  <w:num w:numId="12">
    <w:abstractNumId w:val="19"/>
  </w:num>
  <w:num w:numId="13">
    <w:abstractNumId w:val="16"/>
  </w:num>
  <w:num w:numId="14">
    <w:abstractNumId w:val="23"/>
  </w:num>
  <w:num w:numId="15">
    <w:abstractNumId w:val="32"/>
  </w:num>
  <w:num w:numId="16">
    <w:abstractNumId w:val="38"/>
  </w:num>
  <w:num w:numId="17">
    <w:abstractNumId w:val="24"/>
  </w:num>
  <w:num w:numId="18">
    <w:abstractNumId w:val="40"/>
  </w:num>
  <w:num w:numId="19">
    <w:abstractNumId w:val="6"/>
  </w:num>
  <w:num w:numId="20">
    <w:abstractNumId w:val="26"/>
  </w:num>
  <w:num w:numId="21">
    <w:abstractNumId w:val="8"/>
  </w:num>
  <w:num w:numId="22">
    <w:abstractNumId w:val="34"/>
  </w:num>
  <w:num w:numId="23">
    <w:abstractNumId w:val="11"/>
  </w:num>
  <w:num w:numId="24">
    <w:abstractNumId w:val="33"/>
  </w:num>
  <w:num w:numId="25">
    <w:abstractNumId w:val="30"/>
  </w:num>
  <w:num w:numId="26">
    <w:abstractNumId w:val="7"/>
  </w:num>
  <w:num w:numId="27">
    <w:abstractNumId w:val="10"/>
  </w:num>
  <w:num w:numId="28">
    <w:abstractNumId w:val="1"/>
  </w:num>
  <w:num w:numId="29">
    <w:abstractNumId w:val="42"/>
  </w:num>
  <w:num w:numId="30">
    <w:abstractNumId w:val="43"/>
  </w:num>
  <w:num w:numId="31">
    <w:abstractNumId w:val="17"/>
  </w:num>
  <w:num w:numId="32">
    <w:abstractNumId w:val="36"/>
  </w:num>
  <w:num w:numId="33">
    <w:abstractNumId w:val="37"/>
  </w:num>
  <w:num w:numId="34">
    <w:abstractNumId w:val="4"/>
  </w:num>
  <w:num w:numId="35">
    <w:abstractNumId w:val="28"/>
  </w:num>
  <w:num w:numId="36">
    <w:abstractNumId w:val="13"/>
  </w:num>
  <w:num w:numId="37">
    <w:abstractNumId w:val="20"/>
  </w:num>
  <w:num w:numId="38">
    <w:abstractNumId w:val="31"/>
  </w:num>
  <w:num w:numId="39">
    <w:abstractNumId w:val="2"/>
  </w:num>
  <w:num w:numId="40">
    <w:abstractNumId w:val="27"/>
  </w:num>
  <w:num w:numId="41">
    <w:abstractNumId w:val="41"/>
  </w:num>
  <w:num w:numId="42">
    <w:abstractNumId w:val="25"/>
  </w:num>
  <w:num w:numId="43">
    <w:abstractNumId w:val="39"/>
  </w:num>
  <w:num w:numId="44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1A"/>
    <w:rsid w:val="00001284"/>
    <w:rsid w:val="000040DF"/>
    <w:rsid w:val="0000484E"/>
    <w:rsid w:val="00005D5D"/>
    <w:rsid w:val="0001551F"/>
    <w:rsid w:val="00016204"/>
    <w:rsid w:val="00017987"/>
    <w:rsid w:val="00020E78"/>
    <w:rsid w:val="00024060"/>
    <w:rsid w:val="00026A27"/>
    <w:rsid w:val="000276AF"/>
    <w:rsid w:val="00031238"/>
    <w:rsid w:val="00033B40"/>
    <w:rsid w:val="00036CE1"/>
    <w:rsid w:val="000406A8"/>
    <w:rsid w:val="00040DAA"/>
    <w:rsid w:val="0004223D"/>
    <w:rsid w:val="00044C88"/>
    <w:rsid w:val="0005143A"/>
    <w:rsid w:val="00052569"/>
    <w:rsid w:val="0005312C"/>
    <w:rsid w:val="000545DB"/>
    <w:rsid w:val="00054855"/>
    <w:rsid w:val="00055195"/>
    <w:rsid w:val="000602AE"/>
    <w:rsid w:val="000611C7"/>
    <w:rsid w:val="00063045"/>
    <w:rsid w:val="00063129"/>
    <w:rsid w:val="000639B0"/>
    <w:rsid w:val="00063E7C"/>
    <w:rsid w:val="00065CE1"/>
    <w:rsid w:val="000669B7"/>
    <w:rsid w:val="00066B59"/>
    <w:rsid w:val="00070B49"/>
    <w:rsid w:val="00072D22"/>
    <w:rsid w:val="000746EC"/>
    <w:rsid w:val="00075CFF"/>
    <w:rsid w:val="00076E02"/>
    <w:rsid w:val="00082733"/>
    <w:rsid w:val="00082F9A"/>
    <w:rsid w:val="00085164"/>
    <w:rsid w:val="00086CFD"/>
    <w:rsid w:val="00086FF6"/>
    <w:rsid w:val="00087B99"/>
    <w:rsid w:val="00090B9B"/>
    <w:rsid w:val="00092E54"/>
    <w:rsid w:val="00092ECB"/>
    <w:rsid w:val="0009562B"/>
    <w:rsid w:val="00095E68"/>
    <w:rsid w:val="000A0344"/>
    <w:rsid w:val="000A11E3"/>
    <w:rsid w:val="000A26ED"/>
    <w:rsid w:val="000A33C6"/>
    <w:rsid w:val="000A42D5"/>
    <w:rsid w:val="000A69E1"/>
    <w:rsid w:val="000B2242"/>
    <w:rsid w:val="000B58CC"/>
    <w:rsid w:val="000B5F81"/>
    <w:rsid w:val="000B6B26"/>
    <w:rsid w:val="000B6C61"/>
    <w:rsid w:val="000C215D"/>
    <w:rsid w:val="000C2AC0"/>
    <w:rsid w:val="000C3FC6"/>
    <w:rsid w:val="000C478E"/>
    <w:rsid w:val="000C6AFE"/>
    <w:rsid w:val="000C6CED"/>
    <w:rsid w:val="000D1B57"/>
    <w:rsid w:val="000D6F18"/>
    <w:rsid w:val="000D6F3A"/>
    <w:rsid w:val="000E2101"/>
    <w:rsid w:val="000E5FE6"/>
    <w:rsid w:val="000F094E"/>
    <w:rsid w:val="000F24A5"/>
    <w:rsid w:val="000F2DB7"/>
    <w:rsid w:val="000F2DE4"/>
    <w:rsid w:val="000F2E54"/>
    <w:rsid w:val="000F5002"/>
    <w:rsid w:val="00101555"/>
    <w:rsid w:val="00102712"/>
    <w:rsid w:val="001046FE"/>
    <w:rsid w:val="00106166"/>
    <w:rsid w:val="001121A5"/>
    <w:rsid w:val="00112EAF"/>
    <w:rsid w:val="001165DB"/>
    <w:rsid w:val="00117C04"/>
    <w:rsid w:val="00117F15"/>
    <w:rsid w:val="00120C1C"/>
    <w:rsid w:val="00121341"/>
    <w:rsid w:val="00122F5E"/>
    <w:rsid w:val="00124C42"/>
    <w:rsid w:val="0012581A"/>
    <w:rsid w:val="00126332"/>
    <w:rsid w:val="00132202"/>
    <w:rsid w:val="0013427C"/>
    <w:rsid w:val="00135029"/>
    <w:rsid w:val="001374A5"/>
    <w:rsid w:val="00137C2A"/>
    <w:rsid w:val="001421E5"/>
    <w:rsid w:val="001421E7"/>
    <w:rsid w:val="00142CA8"/>
    <w:rsid w:val="00142FA2"/>
    <w:rsid w:val="001443D6"/>
    <w:rsid w:val="001449FE"/>
    <w:rsid w:val="00145D4E"/>
    <w:rsid w:val="00147E92"/>
    <w:rsid w:val="00150293"/>
    <w:rsid w:val="0015065C"/>
    <w:rsid w:val="00153905"/>
    <w:rsid w:val="00153BDA"/>
    <w:rsid w:val="001558ED"/>
    <w:rsid w:val="001559CB"/>
    <w:rsid w:val="0015663A"/>
    <w:rsid w:val="001575E9"/>
    <w:rsid w:val="00157984"/>
    <w:rsid w:val="00160230"/>
    <w:rsid w:val="00160BF1"/>
    <w:rsid w:val="00164A17"/>
    <w:rsid w:val="001662BA"/>
    <w:rsid w:val="00166397"/>
    <w:rsid w:val="0016693E"/>
    <w:rsid w:val="00166D7E"/>
    <w:rsid w:val="00167F60"/>
    <w:rsid w:val="00170117"/>
    <w:rsid w:val="00170EF2"/>
    <w:rsid w:val="0017247D"/>
    <w:rsid w:val="00173C15"/>
    <w:rsid w:val="00175C34"/>
    <w:rsid w:val="001807DD"/>
    <w:rsid w:val="00181A5D"/>
    <w:rsid w:val="00181D1E"/>
    <w:rsid w:val="001822AC"/>
    <w:rsid w:val="00182CE6"/>
    <w:rsid w:val="001843C2"/>
    <w:rsid w:val="00187392"/>
    <w:rsid w:val="00187A30"/>
    <w:rsid w:val="00190DB9"/>
    <w:rsid w:val="00193343"/>
    <w:rsid w:val="0019443B"/>
    <w:rsid w:val="0019678A"/>
    <w:rsid w:val="001974EA"/>
    <w:rsid w:val="001A1290"/>
    <w:rsid w:val="001A33DD"/>
    <w:rsid w:val="001A3554"/>
    <w:rsid w:val="001A5903"/>
    <w:rsid w:val="001A6368"/>
    <w:rsid w:val="001A6D25"/>
    <w:rsid w:val="001A7CE2"/>
    <w:rsid w:val="001B047A"/>
    <w:rsid w:val="001B11AF"/>
    <w:rsid w:val="001B395B"/>
    <w:rsid w:val="001B5341"/>
    <w:rsid w:val="001B616B"/>
    <w:rsid w:val="001C3689"/>
    <w:rsid w:val="001C42D2"/>
    <w:rsid w:val="001C59F1"/>
    <w:rsid w:val="001C650B"/>
    <w:rsid w:val="001C73B9"/>
    <w:rsid w:val="001C7724"/>
    <w:rsid w:val="001D0F39"/>
    <w:rsid w:val="001D6BBB"/>
    <w:rsid w:val="001E0976"/>
    <w:rsid w:val="001E09A1"/>
    <w:rsid w:val="001E0C9D"/>
    <w:rsid w:val="001F0489"/>
    <w:rsid w:val="001F04D9"/>
    <w:rsid w:val="001F198C"/>
    <w:rsid w:val="001F2E3E"/>
    <w:rsid w:val="001F3939"/>
    <w:rsid w:val="001F3E37"/>
    <w:rsid w:val="001F4AA3"/>
    <w:rsid w:val="001F4DC1"/>
    <w:rsid w:val="001F7F4C"/>
    <w:rsid w:val="00200B0B"/>
    <w:rsid w:val="00200BEB"/>
    <w:rsid w:val="00201D24"/>
    <w:rsid w:val="00205D2F"/>
    <w:rsid w:val="00206718"/>
    <w:rsid w:val="0020677A"/>
    <w:rsid w:val="00206F2B"/>
    <w:rsid w:val="00207E74"/>
    <w:rsid w:val="00211C43"/>
    <w:rsid w:val="00214886"/>
    <w:rsid w:val="00214F8F"/>
    <w:rsid w:val="0021508F"/>
    <w:rsid w:val="00215255"/>
    <w:rsid w:val="00217196"/>
    <w:rsid w:val="0022380A"/>
    <w:rsid w:val="00224066"/>
    <w:rsid w:val="00224664"/>
    <w:rsid w:val="00234F10"/>
    <w:rsid w:val="0023562D"/>
    <w:rsid w:val="0023568D"/>
    <w:rsid w:val="002362D5"/>
    <w:rsid w:val="002379B2"/>
    <w:rsid w:val="002413C3"/>
    <w:rsid w:val="00241982"/>
    <w:rsid w:val="00241ABC"/>
    <w:rsid w:val="002420BF"/>
    <w:rsid w:val="00243689"/>
    <w:rsid w:val="00247A01"/>
    <w:rsid w:val="00252899"/>
    <w:rsid w:val="0025452B"/>
    <w:rsid w:val="00254975"/>
    <w:rsid w:val="0025681D"/>
    <w:rsid w:val="002579BF"/>
    <w:rsid w:val="00260DF3"/>
    <w:rsid w:val="0026510F"/>
    <w:rsid w:val="00265F1F"/>
    <w:rsid w:val="002666C0"/>
    <w:rsid w:val="00267317"/>
    <w:rsid w:val="00267D70"/>
    <w:rsid w:val="0027053F"/>
    <w:rsid w:val="00271362"/>
    <w:rsid w:val="00273585"/>
    <w:rsid w:val="00275321"/>
    <w:rsid w:val="00276A46"/>
    <w:rsid w:val="002770F8"/>
    <w:rsid w:val="0028510A"/>
    <w:rsid w:val="002871E3"/>
    <w:rsid w:val="00291928"/>
    <w:rsid w:val="002936E8"/>
    <w:rsid w:val="00294536"/>
    <w:rsid w:val="00295996"/>
    <w:rsid w:val="002963DD"/>
    <w:rsid w:val="00296CBD"/>
    <w:rsid w:val="002A0BD3"/>
    <w:rsid w:val="002A27D5"/>
    <w:rsid w:val="002A3368"/>
    <w:rsid w:val="002A4D4B"/>
    <w:rsid w:val="002A6E6F"/>
    <w:rsid w:val="002A70DA"/>
    <w:rsid w:val="002A74B5"/>
    <w:rsid w:val="002B1BDC"/>
    <w:rsid w:val="002B254B"/>
    <w:rsid w:val="002C0E77"/>
    <w:rsid w:val="002C182B"/>
    <w:rsid w:val="002C3586"/>
    <w:rsid w:val="002C65AC"/>
    <w:rsid w:val="002C7E1D"/>
    <w:rsid w:val="002D1657"/>
    <w:rsid w:val="002D2817"/>
    <w:rsid w:val="002D44A2"/>
    <w:rsid w:val="002D5FFD"/>
    <w:rsid w:val="002E0D78"/>
    <w:rsid w:val="002E2B71"/>
    <w:rsid w:val="002E3FA7"/>
    <w:rsid w:val="002E58C8"/>
    <w:rsid w:val="002E5B45"/>
    <w:rsid w:val="002E6A84"/>
    <w:rsid w:val="002E7437"/>
    <w:rsid w:val="002F02D3"/>
    <w:rsid w:val="002F0F37"/>
    <w:rsid w:val="002F13E5"/>
    <w:rsid w:val="002F2E28"/>
    <w:rsid w:val="002F3F96"/>
    <w:rsid w:val="002F605E"/>
    <w:rsid w:val="002F716F"/>
    <w:rsid w:val="00303796"/>
    <w:rsid w:val="00303F30"/>
    <w:rsid w:val="003074DB"/>
    <w:rsid w:val="003108E5"/>
    <w:rsid w:val="00314AB2"/>
    <w:rsid w:val="00316699"/>
    <w:rsid w:val="00316D28"/>
    <w:rsid w:val="00320D81"/>
    <w:rsid w:val="003248A3"/>
    <w:rsid w:val="00325104"/>
    <w:rsid w:val="0032556C"/>
    <w:rsid w:val="003261B3"/>
    <w:rsid w:val="00326ACD"/>
    <w:rsid w:val="003356C8"/>
    <w:rsid w:val="003356C9"/>
    <w:rsid w:val="0034070E"/>
    <w:rsid w:val="003407D3"/>
    <w:rsid w:val="00340AE2"/>
    <w:rsid w:val="00342BF3"/>
    <w:rsid w:val="00343E38"/>
    <w:rsid w:val="00346462"/>
    <w:rsid w:val="00346758"/>
    <w:rsid w:val="003467F3"/>
    <w:rsid w:val="00346DC6"/>
    <w:rsid w:val="00351CA4"/>
    <w:rsid w:val="003529E8"/>
    <w:rsid w:val="00355033"/>
    <w:rsid w:val="003564B1"/>
    <w:rsid w:val="00362298"/>
    <w:rsid w:val="00363247"/>
    <w:rsid w:val="00363306"/>
    <w:rsid w:val="003647AB"/>
    <w:rsid w:val="00364ACA"/>
    <w:rsid w:val="00364DC4"/>
    <w:rsid w:val="003667DE"/>
    <w:rsid w:val="00366D4B"/>
    <w:rsid w:val="0037295B"/>
    <w:rsid w:val="00374FC5"/>
    <w:rsid w:val="00376B2A"/>
    <w:rsid w:val="00376EF1"/>
    <w:rsid w:val="003770E5"/>
    <w:rsid w:val="00377978"/>
    <w:rsid w:val="00380483"/>
    <w:rsid w:val="003812BD"/>
    <w:rsid w:val="0038194F"/>
    <w:rsid w:val="003854B2"/>
    <w:rsid w:val="0038577A"/>
    <w:rsid w:val="00385FE8"/>
    <w:rsid w:val="0038775C"/>
    <w:rsid w:val="00396B26"/>
    <w:rsid w:val="00396CC1"/>
    <w:rsid w:val="003A4FDC"/>
    <w:rsid w:val="003A6613"/>
    <w:rsid w:val="003A69BA"/>
    <w:rsid w:val="003A6FF9"/>
    <w:rsid w:val="003B02EF"/>
    <w:rsid w:val="003B0353"/>
    <w:rsid w:val="003B1A44"/>
    <w:rsid w:val="003B2400"/>
    <w:rsid w:val="003B56A4"/>
    <w:rsid w:val="003B5FBA"/>
    <w:rsid w:val="003B6A1E"/>
    <w:rsid w:val="003B6BD9"/>
    <w:rsid w:val="003C0164"/>
    <w:rsid w:val="003C2C3A"/>
    <w:rsid w:val="003C2E7F"/>
    <w:rsid w:val="003C4315"/>
    <w:rsid w:val="003C5892"/>
    <w:rsid w:val="003C7620"/>
    <w:rsid w:val="003D0097"/>
    <w:rsid w:val="003D1560"/>
    <w:rsid w:val="003D3958"/>
    <w:rsid w:val="003D5045"/>
    <w:rsid w:val="003D60AF"/>
    <w:rsid w:val="003D626E"/>
    <w:rsid w:val="003D62A8"/>
    <w:rsid w:val="003D7AF5"/>
    <w:rsid w:val="003E5A22"/>
    <w:rsid w:val="003F1C77"/>
    <w:rsid w:val="003F1EB8"/>
    <w:rsid w:val="003F1F39"/>
    <w:rsid w:val="003F52BD"/>
    <w:rsid w:val="003F631B"/>
    <w:rsid w:val="003F6BCF"/>
    <w:rsid w:val="004002C9"/>
    <w:rsid w:val="00404158"/>
    <w:rsid w:val="004054D1"/>
    <w:rsid w:val="00406729"/>
    <w:rsid w:val="00412650"/>
    <w:rsid w:val="004129AF"/>
    <w:rsid w:val="00416BD7"/>
    <w:rsid w:val="00417AC3"/>
    <w:rsid w:val="00417CFF"/>
    <w:rsid w:val="00423094"/>
    <w:rsid w:val="004274C8"/>
    <w:rsid w:val="00427539"/>
    <w:rsid w:val="00427B9E"/>
    <w:rsid w:val="00435D8E"/>
    <w:rsid w:val="00437465"/>
    <w:rsid w:val="0044042F"/>
    <w:rsid w:val="004420BF"/>
    <w:rsid w:val="004428D1"/>
    <w:rsid w:val="004432A0"/>
    <w:rsid w:val="0044782D"/>
    <w:rsid w:val="0045348B"/>
    <w:rsid w:val="00453ACC"/>
    <w:rsid w:val="00454B64"/>
    <w:rsid w:val="004558CD"/>
    <w:rsid w:val="00461743"/>
    <w:rsid w:val="004633C9"/>
    <w:rsid w:val="00463B6A"/>
    <w:rsid w:val="004640EE"/>
    <w:rsid w:val="00464F62"/>
    <w:rsid w:val="00465695"/>
    <w:rsid w:val="004661E5"/>
    <w:rsid w:val="00474F2F"/>
    <w:rsid w:val="0047763F"/>
    <w:rsid w:val="00477D1B"/>
    <w:rsid w:val="00482300"/>
    <w:rsid w:val="00485E18"/>
    <w:rsid w:val="00490926"/>
    <w:rsid w:val="00490C8E"/>
    <w:rsid w:val="00492DDB"/>
    <w:rsid w:val="0049406C"/>
    <w:rsid w:val="004942C3"/>
    <w:rsid w:val="00494793"/>
    <w:rsid w:val="0049536A"/>
    <w:rsid w:val="00495AE9"/>
    <w:rsid w:val="00496A69"/>
    <w:rsid w:val="00497530"/>
    <w:rsid w:val="004975F9"/>
    <w:rsid w:val="004A362B"/>
    <w:rsid w:val="004A6DCF"/>
    <w:rsid w:val="004B1829"/>
    <w:rsid w:val="004B1A1C"/>
    <w:rsid w:val="004B3679"/>
    <w:rsid w:val="004C4385"/>
    <w:rsid w:val="004C508E"/>
    <w:rsid w:val="004C6137"/>
    <w:rsid w:val="004C6222"/>
    <w:rsid w:val="004D12EF"/>
    <w:rsid w:val="004D344B"/>
    <w:rsid w:val="004D5F5B"/>
    <w:rsid w:val="004D775B"/>
    <w:rsid w:val="004D77E6"/>
    <w:rsid w:val="004E4341"/>
    <w:rsid w:val="004E7973"/>
    <w:rsid w:val="004F166C"/>
    <w:rsid w:val="004F2EE8"/>
    <w:rsid w:val="004F3BF7"/>
    <w:rsid w:val="004F5BFE"/>
    <w:rsid w:val="005044BB"/>
    <w:rsid w:val="0050487A"/>
    <w:rsid w:val="00504E2E"/>
    <w:rsid w:val="00504E79"/>
    <w:rsid w:val="00505644"/>
    <w:rsid w:val="005058FD"/>
    <w:rsid w:val="00506314"/>
    <w:rsid w:val="00506533"/>
    <w:rsid w:val="0050771E"/>
    <w:rsid w:val="0051071A"/>
    <w:rsid w:val="00510C0B"/>
    <w:rsid w:val="005113BA"/>
    <w:rsid w:val="00514AD8"/>
    <w:rsid w:val="00516841"/>
    <w:rsid w:val="00516DEF"/>
    <w:rsid w:val="00524EBD"/>
    <w:rsid w:val="00524FF3"/>
    <w:rsid w:val="00525657"/>
    <w:rsid w:val="00525A1F"/>
    <w:rsid w:val="00527C6F"/>
    <w:rsid w:val="005327BF"/>
    <w:rsid w:val="00532D51"/>
    <w:rsid w:val="00533913"/>
    <w:rsid w:val="00533EED"/>
    <w:rsid w:val="00533FDE"/>
    <w:rsid w:val="00534243"/>
    <w:rsid w:val="00540487"/>
    <w:rsid w:val="005404B9"/>
    <w:rsid w:val="00541CF6"/>
    <w:rsid w:val="00542DA1"/>
    <w:rsid w:val="00543727"/>
    <w:rsid w:val="0054401E"/>
    <w:rsid w:val="0054464D"/>
    <w:rsid w:val="00544CFD"/>
    <w:rsid w:val="005450D5"/>
    <w:rsid w:val="00545BB8"/>
    <w:rsid w:val="00546F7C"/>
    <w:rsid w:val="00550902"/>
    <w:rsid w:val="00553C6C"/>
    <w:rsid w:val="00554242"/>
    <w:rsid w:val="00555B9E"/>
    <w:rsid w:val="00556630"/>
    <w:rsid w:val="00557792"/>
    <w:rsid w:val="00561224"/>
    <w:rsid w:val="005618F7"/>
    <w:rsid w:val="0056206F"/>
    <w:rsid w:val="00564D99"/>
    <w:rsid w:val="0056586A"/>
    <w:rsid w:val="005659DF"/>
    <w:rsid w:val="00566095"/>
    <w:rsid w:val="00570089"/>
    <w:rsid w:val="005704D7"/>
    <w:rsid w:val="00572341"/>
    <w:rsid w:val="005728F0"/>
    <w:rsid w:val="00574025"/>
    <w:rsid w:val="00575D9E"/>
    <w:rsid w:val="00577036"/>
    <w:rsid w:val="00577204"/>
    <w:rsid w:val="0058045F"/>
    <w:rsid w:val="005807DB"/>
    <w:rsid w:val="0058480F"/>
    <w:rsid w:val="005957CE"/>
    <w:rsid w:val="00596B1B"/>
    <w:rsid w:val="005976B9"/>
    <w:rsid w:val="005A0C95"/>
    <w:rsid w:val="005A2F85"/>
    <w:rsid w:val="005A33D8"/>
    <w:rsid w:val="005A36A9"/>
    <w:rsid w:val="005A5231"/>
    <w:rsid w:val="005A5B5A"/>
    <w:rsid w:val="005A6521"/>
    <w:rsid w:val="005A6B7F"/>
    <w:rsid w:val="005B09E5"/>
    <w:rsid w:val="005B1A52"/>
    <w:rsid w:val="005B30EF"/>
    <w:rsid w:val="005B40C9"/>
    <w:rsid w:val="005B53F6"/>
    <w:rsid w:val="005B70A2"/>
    <w:rsid w:val="005B7C12"/>
    <w:rsid w:val="005B7F3E"/>
    <w:rsid w:val="005C266D"/>
    <w:rsid w:val="005C4857"/>
    <w:rsid w:val="005C6BBC"/>
    <w:rsid w:val="005D0494"/>
    <w:rsid w:val="005D1F71"/>
    <w:rsid w:val="005D20D6"/>
    <w:rsid w:val="005D27B1"/>
    <w:rsid w:val="005D3A9B"/>
    <w:rsid w:val="005D69BA"/>
    <w:rsid w:val="005E1AA9"/>
    <w:rsid w:val="005E37B7"/>
    <w:rsid w:val="005E40F8"/>
    <w:rsid w:val="005E4D55"/>
    <w:rsid w:val="005E603F"/>
    <w:rsid w:val="005E62B8"/>
    <w:rsid w:val="005E6952"/>
    <w:rsid w:val="005E7F7E"/>
    <w:rsid w:val="005F006A"/>
    <w:rsid w:val="005F2768"/>
    <w:rsid w:val="005F3DA1"/>
    <w:rsid w:val="005F437D"/>
    <w:rsid w:val="005F4646"/>
    <w:rsid w:val="005F4A78"/>
    <w:rsid w:val="005F576E"/>
    <w:rsid w:val="005F6E33"/>
    <w:rsid w:val="005F7C40"/>
    <w:rsid w:val="00603ED5"/>
    <w:rsid w:val="006053CF"/>
    <w:rsid w:val="00605F07"/>
    <w:rsid w:val="006060A5"/>
    <w:rsid w:val="00612504"/>
    <w:rsid w:val="00613099"/>
    <w:rsid w:val="0061441E"/>
    <w:rsid w:val="00614B30"/>
    <w:rsid w:val="00614C30"/>
    <w:rsid w:val="00617095"/>
    <w:rsid w:val="00617B29"/>
    <w:rsid w:val="0062009D"/>
    <w:rsid w:val="00622673"/>
    <w:rsid w:val="00626B9E"/>
    <w:rsid w:val="00626BB5"/>
    <w:rsid w:val="00626FE3"/>
    <w:rsid w:val="00627D99"/>
    <w:rsid w:val="00630E93"/>
    <w:rsid w:val="00630FD2"/>
    <w:rsid w:val="0063104E"/>
    <w:rsid w:val="00631C29"/>
    <w:rsid w:val="00631F00"/>
    <w:rsid w:val="00636A1A"/>
    <w:rsid w:val="00637DD4"/>
    <w:rsid w:val="006427DB"/>
    <w:rsid w:val="006428AB"/>
    <w:rsid w:val="00645E5C"/>
    <w:rsid w:val="006460DA"/>
    <w:rsid w:val="00647F04"/>
    <w:rsid w:val="00650307"/>
    <w:rsid w:val="006503A1"/>
    <w:rsid w:val="0065281B"/>
    <w:rsid w:val="006539EB"/>
    <w:rsid w:val="00653D8E"/>
    <w:rsid w:val="00655BD0"/>
    <w:rsid w:val="006564DC"/>
    <w:rsid w:val="00656803"/>
    <w:rsid w:val="00656CE3"/>
    <w:rsid w:val="00657069"/>
    <w:rsid w:val="0066176D"/>
    <w:rsid w:val="00662CA1"/>
    <w:rsid w:val="00662E9B"/>
    <w:rsid w:val="00663015"/>
    <w:rsid w:val="00664453"/>
    <w:rsid w:val="00665C62"/>
    <w:rsid w:val="00666374"/>
    <w:rsid w:val="00666D83"/>
    <w:rsid w:val="00667653"/>
    <w:rsid w:val="006677F7"/>
    <w:rsid w:val="00672578"/>
    <w:rsid w:val="006738B6"/>
    <w:rsid w:val="00676DFE"/>
    <w:rsid w:val="006830B7"/>
    <w:rsid w:val="00683DCB"/>
    <w:rsid w:val="0068752F"/>
    <w:rsid w:val="00696DC7"/>
    <w:rsid w:val="00697158"/>
    <w:rsid w:val="006A04E9"/>
    <w:rsid w:val="006A145A"/>
    <w:rsid w:val="006A6B98"/>
    <w:rsid w:val="006B3C0B"/>
    <w:rsid w:val="006B416E"/>
    <w:rsid w:val="006B4B59"/>
    <w:rsid w:val="006C1197"/>
    <w:rsid w:val="006C1A69"/>
    <w:rsid w:val="006C24D3"/>
    <w:rsid w:val="006C3301"/>
    <w:rsid w:val="006C5041"/>
    <w:rsid w:val="006C7D23"/>
    <w:rsid w:val="006D50B6"/>
    <w:rsid w:val="006D557B"/>
    <w:rsid w:val="006D706B"/>
    <w:rsid w:val="006D7C66"/>
    <w:rsid w:val="006E0AFC"/>
    <w:rsid w:val="006E2942"/>
    <w:rsid w:val="006E43A9"/>
    <w:rsid w:val="006E5384"/>
    <w:rsid w:val="006E5885"/>
    <w:rsid w:val="006E63A6"/>
    <w:rsid w:val="006F0D37"/>
    <w:rsid w:val="006F0DFF"/>
    <w:rsid w:val="006F12FE"/>
    <w:rsid w:val="006F1C69"/>
    <w:rsid w:val="006F300D"/>
    <w:rsid w:val="006F3208"/>
    <w:rsid w:val="006F44BD"/>
    <w:rsid w:val="006F5048"/>
    <w:rsid w:val="006F51CB"/>
    <w:rsid w:val="006F7AB4"/>
    <w:rsid w:val="007015BF"/>
    <w:rsid w:val="00706225"/>
    <w:rsid w:val="00706D01"/>
    <w:rsid w:val="00707067"/>
    <w:rsid w:val="00710033"/>
    <w:rsid w:val="00710ADE"/>
    <w:rsid w:val="00711658"/>
    <w:rsid w:val="00711F60"/>
    <w:rsid w:val="00712F06"/>
    <w:rsid w:val="007201BE"/>
    <w:rsid w:val="00722F7C"/>
    <w:rsid w:val="00727E46"/>
    <w:rsid w:val="00730B35"/>
    <w:rsid w:val="007313B6"/>
    <w:rsid w:val="007319EC"/>
    <w:rsid w:val="00733D17"/>
    <w:rsid w:val="00734B79"/>
    <w:rsid w:val="00736AD5"/>
    <w:rsid w:val="0073716D"/>
    <w:rsid w:val="00740876"/>
    <w:rsid w:val="007414DF"/>
    <w:rsid w:val="007439A5"/>
    <w:rsid w:val="00747055"/>
    <w:rsid w:val="00750666"/>
    <w:rsid w:val="007506C9"/>
    <w:rsid w:val="00754B98"/>
    <w:rsid w:val="00754CF6"/>
    <w:rsid w:val="00757D3E"/>
    <w:rsid w:val="0076074E"/>
    <w:rsid w:val="00760E93"/>
    <w:rsid w:val="0076319E"/>
    <w:rsid w:val="0076322F"/>
    <w:rsid w:val="00765B15"/>
    <w:rsid w:val="00766675"/>
    <w:rsid w:val="00766C63"/>
    <w:rsid w:val="00776724"/>
    <w:rsid w:val="00781026"/>
    <w:rsid w:val="00781FA9"/>
    <w:rsid w:val="00783013"/>
    <w:rsid w:val="0078599A"/>
    <w:rsid w:val="007932B7"/>
    <w:rsid w:val="00796210"/>
    <w:rsid w:val="00797303"/>
    <w:rsid w:val="007A1B58"/>
    <w:rsid w:val="007A4DFD"/>
    <w:rsid w:val="007A61EE"/>
    <w:rsid w:val="007A64CA"/>
    <w:rsid w:val="007B06E3"/>
    <w:rsid w:val="007B1EC5"/>
    <w:rsid w:val="007B2C02"/>
    <w:rsid w:val="007B40BE"/>
    <w:rsid w:val="007B4A0C"/>
    <w:rsid w:val="007C56D3"/>
    <w:rsid w:val="007C610A"/>
    <w:rsid w:val="007C6712"/>
    <w:rsid w:val="007C71AA"/>
    <w:rsid w:val="007C7251"/>
    <w:rsid w:val="007D3C8D"/>
    <w:rsid w:val="007D4021"/>
    <w:rsid w:val="007D674F"/>
    <w:rsid w:val="007E0681"/>
    <w:rsid w:val="007E1360"/>
    <w:rsid w:val="007E2D02"/>
    <w:rsid w:val="007E7162"/>
    <w:rsid w:val="007E751E"/>
    <w:rsid w:val="007F1792"/>
    <w:rsid w:val="007F1CC4"/>
    <w:rsid w:val="007F40A7"/>
    <w:rsid w:val="007F43A5"/>
    <w:rsid w:val="007F513C"/>
    <w:rsid w:val="007F5362"/>
    <w:rsid w:val="007F5608"/>
    <w:rsid w:val="007F6025"/>
    <w:rsid w:val="007F7D0F"/>
    <w:rsid w:val="0080044B"/>
    <w:rsid w:val="00803E5E"/>
    <w:rsid w:val="0080573D"/>
    <w:rsid w:val="00805D86"/>
    <w:rsid w:val="00807614"/>
    <w:rsid w:val="00813A44"/>
    <w:rsid w:val="00813EF8"/>
    <w:rsid w:val="00814BF0"/>
    <w:rsid w:val="00814FB3"/>
    <w:rsid w:val="008176A0"/>
    <w:rsid w:val="00817D80"/>
    <w:rsid w:val="0082087F"/>
    <w:rsid w:val="00822B42"/>
    <w:rsid w:val="008232E1"/>
    <w:rsid w:val="00823CF6"/>
    <w:rsid w:val="008251A7"/>
    <w:rsid w:val="008309A0"/>
    <w:rsid w:val="008377E0"/>
    <w:rsid w:val="00843EE0"/>
    <w:rsid w:val="00844AA6"/>
    <w:rsid w:val="00845642"/>
    <w:rsid w:val="00845C5E"/>
    <w:rsid w:val="00845CFB"/>
    <w:rsid w:val="0084681A"/>
    <w:rsid w:val="00846F67"/>
    <w:rsid w:val="00850655"/>
    <w:rsid w:val="0085176A"/>
    <w:rsid w:val="00852C9B"/>
    <w:rsid w:val="008558E9"/>
    <w:rsid w:val="0085770C"/>
    <w:rsid w:val="00857911"/>
    <w:rsid w:val="00860986"/>
    <w:rsid w:val="00862A5F"/>
    <w:rsid w:val="00862B13"/>
    <w:rsid w:val="00862B93"/>
    <w:rsid w:val="008644E5"/>
    <w:rsid w:val="00866B80"/>
    <w:rsid w:val="00866B8D"/>
    <w:rsid w:val="008730FF"/>
    <w:rsid w:val="00874503"/>
    <w:rsid w:val="00874B2D"/>
    <w:rsid w:val="008752FB"/>
    <w:rsid w:val="00875E98"/>
    <w:rsid w:val="00876D75"/>
    <w:rsid w:val="00880BD4"/>
    <w:rsid w:val="00881212"/>
    <w:rsid w:val="0088411D"/>
    <w:rsid w:val="00884408"/>
    <w:rsid w:val="00884FC9"/>
    <w:rsid w:val="00886466"/>
    <w:rsid w:val="00890FE2"/>
    <w:rsid w:val="008911F5"/>
    <w:rsid w:val="008913DC"/>
    <w:rsid w:val="0089228B"/>
    <w:rsid w:val="00893F82"/>
    <w:rsid w:val="00895A04"/>
    <w:rsid w:val="0089723A"/>
    <w:rsid w:val="008A15CE"/>
    <w:rsid w:val="008A2C6B"/>
    <w:rsid w:val="008A4870"/>
    <w:rsid w:val="008A5056"/>
    <w:rsid w:val="008A7A5D"/>
    <w:rsid w:val="008B2334"/>
    <w:rsid w:val="008B2952"/>
    <w:rsid w:val="008B4345"/>
    <w:rsid w:val="008B5092"/>
    <w:rsid w:val="008B5EC9"/>
    <w:rsid w:val="008B655A"/>
    <w:rsid w:val="008B7866"/>
    <w:rsid w:val="008C41B9"/>
    <w:rsid w:val="008C6726"/>
    <w:rsid w:val="008D061C"/>
    <w:rsid w:val="008D1128"/>
    <w:rsid w:val="008D4377"/>
    <w:rsid w:val="008D4F36"/>
    <w:rsid w:val="008D5693"/>
    <w:rsid w:val="008D79E3"/>
    <w:rsid w:val="008E0ECF"/>
    <w:rsid w:val="008E14A4"/>
    <w:rsid w:val="008E2FAA"/>
    <w:rsid w:val="008E3ADE"/>
    <w:rsid w:val="008E4780"/>
    <w:rsid w:val="008E4E75"/>
    <w:rsid w:val="008E7BAF"/>
    <w:rsid w:val="008F09E4"/>
    <w:rsid w:val="008F3934"/>
    <w:rsid w:val="008F4B6E"/>
    <w:rsid w:val="0090088B"/>
    <w:rsid w:val="0090097C"/>
    <w:rsid w:val="00905F03"/>
    <w:rsid w:val="0091065F"/>
    <w:rsid w:val="00911550"/>
    <w:rsid w:val="00913195"/>
    <w:rsid w:val="00915B5A"/>
    <w:rsid w:val="00915C33"/>
    <w:rsid w:val="0092038F"/>
    <w:rsid w:val="009212A7"/>
    <w:rsid w:val="00921401"/>
    <w:rsid w:val="00922D5F"/>
    <w:rsid w:val="0092329A"/>
    <w:rsid w:val="0092394E"/>
    <w:rsid w:val="00923F76"/>
    <w:rsid w:val="00924658"/>
    <w:rsid w:val="0092576C"/>
    <w:rsid w:val="00926084"/>
    <w:rsid w:val="00926A2B"/>
    <w:rsid w:val="00927E9F"/>
    <w:rsid w:val="009345B5"/>
    <w:rsid w:val="00934880"/>
    <w:rsid w:val="009366F6"/>
    <w:rsid w:val="00936D15"/>
    <w:rsid w:val="0093792C"/>
    <w:rsid w:val="0094300B"/>
    <w:rsid w:val="00943BDF"/>
    <w:rsid w:val="009444F6"/>
    <w:rsid w:val="00944B59"/>
    <w:rsid w:val="00944CD6"/>
    <w:rsid w:val="00945017"/>
    <w:rsid w:val="00945AF3"/>
    <w:rsid w:val="009460E9"/>
    <w:rsid w:val="00946FBE"/>
    <w:rsid w:val="00947F59"/>
    <w:rsid w:val="009504C6"/>
    <w:rsid w:val="009510F5"/>
    <w:rsid w:val="00951ED6"/>
    <w:rsid w:val="0095515E"/>
    <w:rsid w:val="0095534B"/>
    <w:rsid w:val="00957B87"/>
    <w:rsid w:val="0096168B"/>
    <w:rsid w:val="009627E3"/>
    <w:rsid w:val="00963140"/>
    <w:rsid w:val="00965283"/>
    <w:rsid w:val="00966F7C"/>
    <w:rsid w:val="00970EB0"/>
    <w:rsid w:val="00970F3A"/>
    <w:rsid w:val="00970FF5"/>
    <w:rsid w:val="00972212"/>
    <w:rsid w:val="009722A2"/>
    <w:rsid w:val="00972894"/>
    <w:rsid w:val="00974E24"/>
    <w:rsid w:val="00974F95"/>
    <w:rsid w:val="00975FB2"/>
    <w:rsid w:val="00976B27"/>
    <w:rsid w:val="00980D56"/>
    <w:rsid w:val="0098101E"/>
    <w:rsid w:val="00982211"/>
    <w:rsid w:val="0098254C"/>
    <w:rsid w:val="0098738E"/>
    <w:rsid w:val="00990F1B"/>
    <w:rsid w:val="00992756"/>
    <w:rsid w:val="00992B51"/>
    <w:rsid w:val="00994563"/>
    <w:rsid w:val="00996F14"/>
    <w:rsid w:val="009A0945"/>
    <w:rsid w:val="009A0D03"/>
    <w:rsid w:val="009A10AD"/>
    <w:rsid w:val="009A1489"/>
    <w:rsid w:val="009A5859"/>
    <w:rsid w:val="009A6A92"/>
    <w:rsid w:val="009A6D6D"/>
    <w:rsid w:val="009A6F76"/>
    <w:rsid w:val="009A7239"/>
    <w:rsid w:val="009B05C8"/>
    <w:rsid w:val="009B6E35"/>
    <w:rsid w:val="009B6F58"/>
    <w:rsid w:val="009C07DB"/>
    <w:rsid w:val="009C12DA"/>
    <w:rsid w:val="009C18C1"/>
    <w:rsid w:val="009C39AE"/>
    <w:rsid w:val="009C515B"/>
    <w:rsid w:val="009C603F"/>
    <w:rsid w:val="009C76D8"/>
    <w:rsid w:val="009D0495"/>
    <w:rsid w:val="009D157C"/>
    <w:rsid w:val="009D3460"/>
    <w:rsid w:val="009D4BDC"/>
    <w:rsid w:val="009D51B8"/>
    <w:rsid w:val="009D55A9"/>
    <w:rsid w:val="009D66F7"/>
    <w:rsid w:val="009D6C74"/>
    <w:rsid w:val="009D75AC"/>
    <w:rsid w:val="009E1436"/>
    <w:rsid w:val="009E1801"/>
    <w:rsid w:val="009E3A37"/>
    <w:rsid w:val="009E52AC"/>
    <w:rsid w:val="009F2B24"/>
    <w:rsid w:val="009F30C6"/>
    <w:rsid w:val="009F4A7F"/>
    <w:rsid w:val="009F7C1D"/>
    <w:rsid w:val="00A02E87"/>
    <w:rsid w:val="00A10763"/>
    <w:rsid w:val="00A116A0"/>
    <w:rsid w:val="00A159AA"/>
    <w:rsid w:val="00A15FB9"/>
    <w:rsid w:val="00A16807"/>
    <w:rsid w:val="00A16FBD"/>
    <w:rsid w:val="00A1757B"/>
    <w:rsid w:val="00A20637"/>
    <w:rsid w:val="00A20C30"/>
    <w:rsid w:val="00A2439B"/>
    <w:rsid w:val="00A24785"/>
    <w:rsid w:val="00A24A0A"/>
    <w:rsid w:val="00A25264"/>
    <w:rsid w:val="00A313D1"/>
    <w:rsid w:val="00A3305E"/>
    <w:rsid w:val="00A33936"/>
    <w:rsid w:val="00A40552"/>
    <w:rsid w:val="00A425E4"/>
    <w:rsid w:val="00A471F8"/>
    <w:rsid w:val="00A50CEB"/>
    <w:rsid w:val="00A5138F"/>
    <w:rsid w:val="00A519E2"/>
    <w:rsid w:val="00A51FC7"/>
    <w:rsid w:val="00A52F17"/>
    <w:rsid w:val="00A5403D"/>
    <w:rsid w:val="00A57978"/>
    <w:rsid w:val="00A613F4"/>
    <w:rsid w:val="00A647F8"/>
    <w:rsid w:val="00A6736D"/>
    <w:rsid w:val="00A7065D"/>
    <w:rsid w:val="00A70F94"/>
    <w:rsid w:val="00A71A28"/>
    <w:rsid w:val="00A747C2"/>
    <w:rsid w:val="00A76E05"/>
    <w:rsid w:val="00A77FBB"/>
    <w:rsid w:val="00A81A9C"/>
    <w:rsid w:val="00A82797"/>
    <w:rsid w:val="00A85309"/>
    <w:rsid w:val="00A873FC"/>
    <w:rsid w:val="00A90A5E"/>
    <w:rsid w:val="00A90C36"/>
    <w:rsid w:val="00A91176"/>
    <w:rsid w:val="00A91CDA"/>
    <w:rsid w:val="00A92FEA"/>
    <w:rsid w:val="00A942AB"/>
    <w:rsid w:val="00A9456F"/>
    <w:rsid w:val="00A952E5"/>
    <w:rsid w:val="00A95DA5"/>
    <w:rsid w:val="00A9637C"/>
    <w:rsid w:val="00A97444"/>
    <w:rsid w:val="00AA08DC"/>
    <w:rsid w:val="00AA09B6"/>
    <w:rsid w:val="00AA296D"/>
    <w:rsid w:val="00AA3E22"/>
    <w:rsid w:val="00AA71DE"/>
    <w:rsid w:val="00AA7FB2"/>
    <w:rsid w:val="00AB20A4"/>
    <w:rsid w:val="00AB3328"/>
    <w:rsid w:val="00AB3BEF"/>
    <w:rsid w:val="00AB4D95"/>
    <w:rsid w:val="00AB54D1"/>
    <w:rsid w:val="00AB76E8"/>
    <w:rsid w:val="00AC1066"/>
    <w:rsid w:val="00AC1A1D"/>
    <w:rsid w:val="00AC1DCE"/>
    <w:rsid w:val="00AC3809"/>
    <w:rsid w:val="00AC3D2A"/>
    <w:rsid w:val="00AC492C"/>
    <w:rsid w:val="00AC4B3E"/>
    <w:rsid w:val="00AC4CA8"/>
    <w:rsid w:val="00AC4E76"/>
    <w:rsid w:val="00AD312D"/>
    <w:rsid w:val="00AD3B66"/>
    <w:rsid w:val="00AD41F8"/>
    <w:rsid w:val="00AD5296"/>
    <w:rsid w:val="00AD53E2"/>
    <w:rsid w:val="00AD7A8E"/>
    <w:rsid w:val="00AD7FF9"/>
    <w:rsid w:val="00AE3350"/>
    <w:rsid w:val="00AE3DE3"/>
    <w:rsid w:val="00AF072D"/>
    <w:rsid w:val="00AF2256"/>
    <w:rsid w:val="00AF4E63"/>
    <w:rsid w:val="00AF5C58"/>
    <w:rsid w:val="00AF6999"/>
    <w:rsid w:val="00AF6EBA"/>
    <w:rsid w:val="00AF7BCA"/>
    <w:rsid w:val="00B01962"/>
    <w:rsid w:val="00B019FF"/>
    <w:rsid w:val="00B02350"/>
    <w:rsid w:val="00B02EB9"/>
    <w:rsid w:val="00B034A9"/>
    <w:rsid w:val="00B043B3"/>
    <w:rsid w:val="00B059B4"/>
    <w:rsid w:val="00B068B3"/>
    <w:rsid w:val="00B10F6B"/>
    <w:rsid w:val="00B12934"/>
    <w:rsid w:val="00B143FD"/>
    <w:rsid w:val="00B14FBF"/>
    <w:rsid w:val="00B156B9"/>
    <w:rsid w:val="00B15748"/>
    <w:rsid w:val="00B1623D"/>
    <w:rsid w:val="00B16BCC"/>
    <w:rsid w:val="00B21BEC"/>
    <w:rsid w:val="00B22EDA"/>
    <w:rsid w:val="00B22F09"/>
    <w:rsid w:val="00B235AD"/>
    <w:rsid w:val="00B23988"/>
    <w:rsid w:val="00B24397"/>
    <w:rsid w:val="00B25FA7"/>
    <w:rsid w:val="00B266FC"/>
    <w:rsid w:val="00B33430"/>
    <w:rsid w:val="00B33792"/>
    <w:rsid w:val="00B337C7"/>
    <w:rsid w:val="00B34CE1"/>
    <w:rsid w:val="00B3679B"/>
    <w:rsid w:val="00B40606"/>
    <w:rsid w:val="00B40C07"/>
    <w:rsid w:val="00B40EFC"/>
    <w:rsid w:val="00B4127D"/>
    <w:rsid w:val="00B4226F"/>
    <w:rsid w:val="00B4314F"/>
    <w:rsid w:val="00B44580"/>
    <w:rsid w:val="00B4504E"/>
    <w:rsid w:val="00B5153F"/>
    <w:rsid w:val="00B5194A"/>
    <w:rsid w:val="00B53ECD"/>
    <w:rsid w:val="00B544E9"/>
    <w:rsid w:val="00B546E9"/>
    <w:rsid w:val="00B55775"/>
    <w:rsid w:val="00B56468"/>
    <w:rsid w:val="00B56BCB"/>
    <w:rsid w:val="00B616C6"/>
    <w:rsid w:val="00B61C1E"/>
    <w:rsid w:val="00B62413"/>
    <w:rsid w:val="00B639AB"/>
    <w:rsid w:val="00B66487"/>
    <w:rsid w:val="00B6706D"/>
    <w:rsid w:val="00B67C68"/>
    <w:rsid w:val="00B7044D"/>
    <w:rsid w:val="00B704B2"/>
    <w:rsid w:val="00B73B9C"/>
    <w:rsid w:val="00B75B2E"/>
    <w:rsid w:val="00B802D5"/>
    <w:rsid w:val="00B80668"/>
    <w:rsid w:val="00B82013"/>
    <w:rsid w:val="00B82649"/>
    <w:rsid w:val="00B833B3"/>
    <w:rsid w:val="00B85C53"/>
    <w:rsid w:val="00B85DED"/>
    <w:rsid w:val="00B86333"/>
    <w:rsid w:val="00B87556"/>
    <w:rsid w:val="00B8757E"/>
    <w:rsid w:val="00B9252E"/>
    <w:rsid w:val="00B93138"/>
    <w:rsid w:val="00B94529"/>
    <w:rsid w:val="00B95154"/>
    <w:rsid w:val="00B95B67"/>
    <w:rsid w:val="00BA0B7D"/>
    <w:rsid w:val="00BA13CA"/>
    <w:rsid w:val="00BA3FA4"/>
    <w:rsid w:val="00BA4AB6"/>
    <w:rsid w:val="00BA6611"/>
    <w:rsid w:val="00BB01B6"/>
    <w:rsid w:val="00BB1074"/>
    <w:rsid w:val="00BB1812"/>
    <w:rsid w:val="00BC0DC6"/>
    <w:rsid w:val="00BC1F27"/>
    <w:rsid w:val="00BC2485"/>
    <w:rsid w:val="00BC7519"/>
    <w:rsid w:val="00BD021B"/>
    <w:rsid w:val="00BD1011"/>
    <w:rsid w:val="00BD3D77"/>
    <w:rsid w:val="00BD3E13"/>
    <w:rsid w:val="00BD4D8E"/>
    <w:rsid w:val="00BD4FE3"/>
    <w:rsid w:val="00BD5E8D"/>
    <w:rsid w:val="00BD62F2"/>
    <w:rsid w:val="00BD7A6F"/>
    <w:rsid w:val="00BD7F5A"/>
    <w:rsid w:val="00BD7F64"/>
    <w:rsid w:val="00BE03F7"/>
    <w:rsid w:val="00BE26AE"/>
    <w:rsid w:val="00BE5D50"/>
    <w:rsid w:val="00BF2B5F"/>
    <w:rsid w:val="00BF3B6D"/>
    <w:rsid w:val="00BF3FE8"/>
    <w:rsid w:val="00BF4517"/>
    <w:rsid w:val="00BF4521"/>
    <w:rsid w:val="00BF5300"/>
    <w:rsid w:val="00BF5C99"/>
    <w:rsid w:val="00BF6039"/>
    <w:rsid w:val="00BF6CE7"/>
    <w:rsid w:val="00C031A0"/>
    <w:rsid w:val="00C05CAB"/>
    <w:rsid w:val="00C06008"/>
    <w:rsid w:val="00C112F2"/>
    <w:rsid w:val="00C123F8"/>
    <w:rsid w:val="00C13684"/>
    <w:rsid w:val="00C152D5"/>
    <w:rsid w:val="00C15734"/>
    <w:rsid w:val="00C16CAF"/>
    <w:rsid w:val="00C22305"/>
    <w:rsid w:val="00C235E2"/>
    <w:rsid w:val="00C238FF"/>
    <w:rsid w:val="00C248FC"/>
    <w:rsid w:val="00C32469"/>
    <w:rsid w:val="00C324D0"/>
    <w:rsid w:val="00C35074"/>
    <w:rsid w:val="00C361FD"/>
    <w:rsid w:val="00C409F2"/>
    <w:rsid w:val="00C42E69"/>
    <w:rsid w:val="00C42FE8"/>
    <w:rsid w:val="00C440F4"/>
    <w:rsid w:val="00C4553E"/>
    <w:rsid w:val="00C46991"/>
    <w:rsid w:val="00C46FAA"/>
    <w:rsid w:val="00C5015C"/>
    <w:rsid w:val="00C509E6"/>
    <w:rsid w:val="00C5156E"/>
    <w:rsid w:val="00C5382D"/>
    <w:rsid w:val="00C54F4B"/>
    <w:rsid w:val="00C572E0"/>
    <w:rsid w:val="00C64263"/>
    <w:rsid w:val="00C65F3D"/>
    <w:rsid w:val="00C65FE5"/>
    <w:rsid w:val="00C67993"/>
    <w:rsid w:val="00C71212"/>
    <w:rsid w:val="00C71577"/>
    <w:rsid w:val="00C716E2"/>
    <w:rsid w:val="00C7190D"/>
    <w:rsid w:val="00C72E43"/>
    <w:rsid w:val="00C73531"/>
    <w:rsid w:val="00C7405D"/>
    <w:rsid w:val="00C805D7"/>
    <w:rsid w:val="00C80C8F"/>
    <w:rsid w:val="00C8111C"/>
    <w:rsid w:val="00C82E25"/>
    <w:rsid w:val="00C84006"/>
    <w:rsid w:val="00C86CCE"/>
    <w:rsid w:val="00C93351"/>
    <w:rsid w:val="00C95C42"/>
    <w:rsid w:val="00C978CD"/>
    <w:rsid w:val="00C97BAA"/>
    <w:rsid w:val="00C97DD3"/>
    <w:rsid w:val="00CA0601"/>
    <w:rsid w:val="00CA4F8E"/>
    <w:rsid w:val="00CA5397"/>
    <w:rsid w:val="00CA580E"/>
    <w:rsid w:val="00CA590F"/>
    <w:rsid w:val="00CA689D"/>
    <w:rsid w:val="00CA697D"/>
    <w:rsid w:val="00CA6EBA"/>
    <w:rsid w:val="00CA77DB"/>
    <w:rsid w:val="00CA7BDD"/>
    <w:rsid w:val="00CA7FEC"/>
    <w:rsid w:val="00CB177E"/>
    <w:rsid w:val="00CB3668"/>
    <w:rsid w:val="00CB439D"/>
    <w:rsid w:val="00CB6428"/>
    <w:rsid w:val="00CB6B96"/>
    <w:rsid w:val="00CC26F8"/>
    <w:rsid w:val="00CC3DA0"/>
    <w:rsid w:val="00CC5C21"/>
    <w:rsid w:val="00CC61A5"/>
    <w:rsid w:val="00CC6AFC"/>
    <w:rsid w:val="00CC6B50"/>
    <w:rsid w:val="00CC6FE2"/>
    <w:rsid w:val="00CC7CB8"/>
    <w:rsid w:val="00CD1336"/>
    <w:rsid w:val="00CD2DAE"/>
    <w:rsid w:val="00CD3495"/>
    <w:rsid w:val="00CD4311"/>
    <w:rsid w:val="00CD45E3"/>
    <w:rsid w:val="00CD5A16"/>
    <w:rsid w:val="00CD6ABB"/>
    <w:rsid w:val="00CD748C"/>
    <w:rsid w:val="00CE04AB"/>
    <w:rsid w:val="00CE1CD5"/>
    <w:rsid w:val="00CE2040"/>
    <w:rsid w:val="00CE37CD"/>
    <w:rsid w:val="00CE38E3"/>
    <w:rsid w:val="00CE4984"/>
    <w:rsid w:val="00CE50AE"/>
    <w:rsid w:val="00CE5981"/>
    <w:rsid w:val="00CE5ECA"/>
    <w:rsid w:val="00CE6402"/>
    <w:rsid w:val="00CF18FC"/>
    <w:rsid w:val="00CF1996"/>
    <w:rsid w:val="00CF218A"/>
    <w:rsid w:val="00CF232B"/>
    <w:rsid w:val="00CF6589"/>
    <w:rsid w:val="00D001AD"/>
    <w:rsid w:val="00D00FEC"/>
    <w:rsid w:val="00D024DF"/>
    <w:rsid w:val="00D02FEB"/>
    <w:rsid w:val="00D050EF"/>
    <w:rsid w:val="00D07414"/>
    <w:rsid w:val="00D111C0"/>
    <w:rsid w:val="00D11314"/>
    <w:rsid w:val="00D129B2"/>
    <w:rsid w:val="00D15747"/>
    <w:rsid w:val="00D15B5D"/>
    <w:rsid w:val="00D15B77"/>
    <w:rsid w:val="00D20201"/>
    <w:rsid w:val="00D20886"/>
    <w:rsid w:val="00D20AC6"/>
    <w:rsid w:val="00D21D19"/>
    <w:rsid w:val="00D21E1C"/>
    <w:rsid w:val="00D252FF"/>
    <w:rsid w:val="00D26B8F"/>
    <w:rsid w:val="00D30BB9"/>
    <w:rsid w:val="00D33129"/>
    <w:rsid w:val="00D3384B"/>
    <w:rsid w:val="00D36555"/>
    <w:rsid w:val="00D37922"/>
    <w:rsid w:val="00D40374"/>
    <w:rsid w:val="00D405B4"/>
    <w:rsid w:val="00D42858"/>
    <w:rsid w:val="00D447CA"/>
    <w:rsid w:val="00D451C4"/>
    <w:rsid w:val="00D45485"/>
    <w:rsid w:val="00D46452"/>
    <w:rsid w:val="00D471EE"/>
    <w:rsid w:val="00D4754F"/>
    <w:rsid w:val="00D475BF"/>
    <w:rsid w:val="00D476C0"/>
    <w:rsid w:val="00D50521"/>
    <w:rsid w:val="00D50611"/>
    <w:rsid w:val="00D50DF5"/>
    <w:rsid w:val="00D514AF"/>
    <w:rsid w:val="00D55AB9"/>
    <w:rsid w:val="00D60B0A"/>
    <w:rsid w:val="00D629FC"/>
    <w:rsid w:val="00D63FD3"/>
    <w:rsid w:val="00D641C7"/>
    <w:rsid w:val="00D647FA"/>
    <w:rsid w:val="00D650BF"/>
    <w:rsid w:val="00D66BBA"/>
    <w:rsid w:val="00D67B38"/>
    <w:rsid w:val="00D67D55"/>
    <w:rsid w:val="00D70494"/>
    <w:rsid w:val="00D712BD"/>
    <w:rsid w:val="00D71B27"/>
    <w:rsid w:val="00D7496C"/>
    <w:rsid w:val="00D805B2"/>
    <w:rsid w:val="00D83507"/>
    <w:rsid w:val="00D83BA2"/>
    <w:rsid w:val="00D9218C"/>
    <w:rsid w:val="00D95FF0"/>
    <w:rsid w:val="00D96A1E"/>
    <w:rsid w:val="00DA26F6"/>
    <w:rsid w:val="00DA3136"/>
    <w:rsid w:val="00DA3807"/>
    <w:rsid w:val="00DA484B"/>
    <w:rsid w:val="00DA6B87"/>
    <w:rsid w:val="00DA6C0A"/>
    <w:rsid w:val="00DA7228"/>
    <w:rsid w:val="00DB1B6E"/>
    <w:rsid w:val="00DB2561"/>
    <w:rsid w:val="00DB33A2"/>
    <w:rsid w:val="00DB3794"/>
    <w:rsid w:val="00DB3C8B"/>
    <w:rsid w:val="00DB6AF5"/>
    <w:rsid w:val="00DB729C"/>
    <w:rsid w:val="00DC05E7"/>
    <w:rsid w:val="00DC6562"/>
    <w:rsid w:val="00DC6E68"/>
    <w:rsid w:val="00DD0945"/>
    <w:rsid w:val="00DD3DD4"/>
    <w:rsid w:val="00DD4549"/>
    <w:rsid w:val="00DD4CB1"/>
    <w:rsid w:val="00DD5B13"/>
    <w:rsid w:val="00DD5E27"/>
    <w:rsid w:val="00DD5FEB"/>
    <w:rsid w:val="00DD7C9B"/>
    <w:rsid w:val="00DE0D07"/>
    <w:rsid w:val="00DE135E"/>
    <w:rsid w:val="00DE4716"/>
    <w:rsid w:val="00DE51C9"/>
    <w:rsid w:val="00DE5259"/>
    <w:rsid w:val="00DE7958"/>
    <w:rsid w:val="00DF283A"/>
    <w:rsid w:val="00DF4571"/>
    <w:rsid w:val="00DF51C9"/>
    <w:rsid w:val="00E010D1"/>
    <w:rsid w:val="00E0255D"/>
    <w:rsid w:val="00E03CD0"/>
    <w:rsid w:val="00E043FF"/>
    <w:rsid w:val="00E04EC8"/>
    <w:rsid w:val="00E04FF4"/>
    <w:rsid w:val="00E051A6"/>
    <w:rsid w:val="00E053B9"/>
    <w:rsid w:val="00E113E2"/>
    <w:rsid w:val="00E11780"/>
    <w:rsid w:val="00E12AA4"/>
    <w:rsid w:val="00E14DE6"/>
    <w:rsid w:val="00E214EC"/>
    <w:rsid w:val="00E216E4"/>
    <w:rsid w:val="00E21B4E"/>
    <w:rsid w:val="00E22BC4"/>
    <w:rsid w:val="00E3304B"/>
    <w:rsid w:val="00E337BD"/>
    <w:rsid w:val="00E33954"/>
    <w:rsid w:val="00E3503D"/>
    <w:rsid w:val="00E35627"/>
    <w:rsid w:val="00E35CDF"/>
    <w:rsid w:val="00E40722"/>
    <w:rsid w:val="00E42EC5"/>
    <w:rsid w:val="00E44559"/>
    <w:rsid w:val="00E460FC"/>
    <w:rsid w:val="00E462FB"/>
    <w:rsid w:val="00E51082"/>
    <w:rsid w:val="00E5511B"/>
    <w:rsid w:val="00E5627E"/>
    <w:rsid w:val="00E5628B"/>
    <w:rsid w:val="00E60F4B"/>
    <w:rsid w:val="00E65A1F"/>
    <w:rsid w:val="00E66446"/>
    <w:rsid w:val="00E669F3"/>
    <w:rsid w:val="00E72276"/>
    <w:rsid w:val="00E724BE"/>
    <w:rsid w:val="00E72BCC"/>
    <w:rsid w:val="00E72ECE"/>
    <w:rsid w:val="00E73074"/>
    <w:rsid w:val="00E734E4"/>
    <w:rsid w:val="00E7358B"/>
    <w:rsid w:val="00E73FE4"/>
    <w:rsid w:val="00E75C03"/>
    <w:rsid w:val="00E75CB0"/>
    <w:rsid w:val="00E763E8"/>
    <w:rsid w:val="00E81528"/>
    <w:rsid w:val="00E81F64"/>
    <w:rsid w:val="00E82001"/>
    <w:rsid w:val="00E82D26"/>
    <w:rsid w:val="00E82E6C"/>
    <w:rsid w:val="00E82FA5"/>
    <w:rsid w:val="00E83D2D"/>
    <w:rsid w:val="00E842DA"/>
    <w:rsid w:val="00E85D83"/>
    <w:rsid w:val="00E860FD"/>
    <w:rsid w:val="00E862B7"/>
    <w:rsid w:val="00E90690"/>
    <w:rsid w:val="00E915C5"/>
    <w:rsid w:val="00E925CE"/>
    <w:rsid w:val="00E93569"/>
    <w:rsid w:val="00E93751"/>
    <w:rsid w:val="00E93EED"/>
    <w:rsid w:val="00E94350"/>
    <w:rsid w:val="00E95419"/>
    <w:rsid w:val="00E97AA3"/>
    <w:rsid w:val="00EA0E00"/>
    <w:rsid w:val="00EA0E1C"/>
    <w:rsid w:val="00EA2307"/>
    <w:rsid w:val="00EA5D97"/>
    <w:rsid w:val="00EA615D"/>
    <w:rsid w:val="00EA79E3"/>
    <w:rsid w:val="00EA7C61"/>
    <w:rsid w:val="00EB0CFD"/>
    <w:rsid w:val="00EB4158"/>
    <w:rsid w:val="00EB46D4"/>
    <w:rsid w:val="00EB682C"/>
    <w:rsid w:val="00EB6B12"/>
    <w:rsid w:val="00EC3CFE"/>
    <w:rsid w:val="00EC63A3"/>
    <w:rsid w:val="00EC7BC9"/>
    <w:rsid w:val="00ED5C1F"/>
    <w:rsid w:val="00ED6723"/>
    <w:rsid w:val="00ED760F"/>
    <w:rsid w:val="00EE0604"/>
    <w:rsid w:val="00EE0DC2"/>
    <w:rsid w:val="00EE3ABE"/>
    <w:rsid w:val="00EE5058"/>
    <w:rsid w:val="00EE6194"/>
    <w:rsid w:val="00EF0D7F"/>
    <w:rsid w:val="00EF319F"/>
    <w:rsid w:val="00EF326D"/>
    <w:rsid w:val="00EF56C9"/>
    <w:rsid w:val="00EF6F56"/>
    <w:rsid w:val="00EF77F2"/>
    <w:rsid w:val="00EF780D"/>
    <w:rsid w:val="00EF7E02"/>
    <w:rsid w:val="00F00F4F"/>
    <w:rsid w:val="00F01E82"/>
    <w:rsid w:val="00F032CA"/>
    <w:rsid w:val="00F04D8C"/>
    <w:rsid w:val="00F0577C"/>
    <w:rsid w:val="00F05E92"/>
    <w:rsid w:val="00F070CC"/>
    <w:rsid w:val="00F11500"/>
    <w:rsid w:val="00F11C10"/>
    <w:rsid w:val="00F1465D"/>
    <w:rsid w:val="00F149CC"/>
    <w:rsid w:val="00F15143"/>
    <w:rsid w:val="00F16287"/>
    <w:rsid w:val="00F16618"/>
    <w:rsid w:val="00F16E44"/>
    <w:rsid w:val="00F202FF"/>
    <w:rsid w:val="00F20AF0"/>
    <w:rsid w:val="00F251CB"/>
    <w:rsid w:val="00F26E23"/>
    <w:rsid w:val="00F3179D"/>
    <w:rsid w:val="00F32054"/>
    <w:rsid w:val="00F37849"/>
    <w:rsid w:val="00F40ECE"/>
    <w:rsid w:val="00F40F66"/>
    <w:rsid w:val="00F4111A"/>
    <w:rsid w:val="00F42041"/>
    <w:rsid w:val="00F424D4"/>
    <w:rsid w:val="00F42E13"/>
    <w:rsid w:val="00F43B02"/>
    <w:rsid w:val="00F44544"/>
    <w:rsid w:val="00F44611"/>
    <w:rsid w:val="00F45573"/>
    <w:rsid w:val="00F46273"/>
    <w:rsid w:val="00F46E06"/>
    <w:rsid w:val="00F46E16"/>
    <w:rsid w:val="00F47255"/>
    <w:rsid w:val="00F472E1"/>
    <w:rsid w:val="00F50A0E"/>
    <w:rsid w:val="00F5112C"/>
    <w:rsid w:val="00F5345F"/>
    <w:rsid w:val="00F54325"/>
    <w:rsid w:val="00F551ED"/>
    <w:rsid w:val="00F60F05"/>
    <w:rsid w:val="00F610C8"/>
    <w:rsid w:val="00F619EA"/>
    <w:rsid w:val="00F6395C"/>
    <w:rsid w:val="00F64119"/>
    <w:rsid w:val="00F65395"/>
    <w:rsid w:val="00F71946"/>
    <w:rsid w:val="00F72915"/>
    <w:rsid w:val="00F730B3"/>
    <w:rsid w:val="00F73EC1"/>
    <w:rsid w:val="00F74768"/>
    <w:rsid w:val="00F747A3"/>
    <w:rsid w:val="00F777A3"/>
    <w:rsid w:val="00F809CD"/>
    <w:rsid w:val="00F830CA"/>
    <w:rsid w:val="00F84288"/>
    <w:rsid w:val="00F84805"/>
    <w:rsid w:val="00F856C6"/>
    <w:rsid w:val="00F85B77"/>
    <w:rsid w:val="00F9165E"/>
    <w:rsid w:val="00F91B35"/>
    <w:rsid w:val="00F91F35"/>
    <w:rsid w:val="00F923C4"/>
    <w:rsid w:val="00F95143"/>
    <w:rsid w:val="00FA3B9D"/>
    <w:rsid w:val="00FA5952"/>
    <w:rsid w:val="00FA603E"/>
    <w:rsid w:val="00FA7673"/>
    <w:rsid w:val="00FB0C31"/>
    <w:rsid w:val="00FB2AC6"/>
    <w:rsid w:val="00FB33FD"/>
    <w:rsid w:val="00FB37BA"/>
    <w:rsid w:val="00FB7C40"/>
    <w:rsid w:val="00FC066C"/>
    <w:rsid w:val="00FC0CD1"/>
    <w:rsid w:val="00FC1702"/>
    <w:rsid w:val="00FC1782"/>
    <w:rsid w:val="00FC5D4A"/>
    <w:rsid w:val="00FC7AAF"/>
    <w:rsid w:val="00FC7F1B"/>
    <w:rsid w:val="00FD11BE"/>
    <w:rsid w:val="00FD2EB5"/>
    <w:rsid w:val="00FD66AC"/>
    <w:rsid w:val="00FE1BF4"/>
    <w:rsid w:val="00FE28A4"/>
    <w:rsid w:val="00FF0269"/>
    <w:rsid w:val="00FF27A1"/>
    <w:rsid w:val="00FF2D4C"/>
    <w:rsid w:val="00FF335C"/>
    <w:rsid w:val="00FF384A"/>
    <w:rsid w:val="00FF47BF"/>
    <w:rsid w:val="00FF5DC6"/>
    <w:rsid w:val="00FF772F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05DE"/>
  <w15:chartTrackingRefBased/>
  <w15:docId w15:val="{6A32B476-F325-4137-AA56-3A82A96B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7C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203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669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A697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56CE3"/>
    <w:rPr>
      <w:rFonts w:ascii="Calibri" w:eastAsia="Calibri" w:hAnsi="Calibri" w:cs="Calibri"/>
      <w:color w:val="000000"/>
      <w:lang w:eastAsia="ru-RU"/>
    </w:rPr>
  </w:style>
  <w:style w:type="paragraph" w:customStyle="1" w:styleId="ConsPlusNormal">
    <w:name w:val="ConsPlusNormal"/>
    <w:rsid w:val="00656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F1514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9203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rsid w:val="0092038F"/>
  </w:style>
  <w:style w:type="paragraph" w:styleId="a6">
    <w:name w:val="Normal (Web)"/>
    <w:basedOn w:val="a"/>
    <w:uiPriority w:val="99"/>
    <w:unhideWhenUsed/>
    <w:rsid w:val="009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74087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740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rsid w:val="00740876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67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B3679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Основной"/>
    <w:basedOn w:val="a"/>
    <w:link w:val="aa"/>
    <w:qFormat/>
    <w:rsid w:val="00E216E4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a">
    <w:name w:val="Основной Знак"/>
    <w:link w:val="a9"/>
    <w:locked/>
    <w:rsid w:val="00E21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Аннотация темы"/>
    <w:basedOn w:val="a9"/>
    <w:link w:val="ac"/>
    <w:qFormat/>
    <w:rsid w:val="00E216E4"/>
    <w:rPr>
      <w:i/>
      <w:color w:val="000000"/>
    </w:rPr>
  </w:style>
  <w:style w:type="character" w:customStyle="1" w:styleId="ac">
    <w:name w:val="Аннотация темы Знак"/>
    <w:basedOn w:val="aa"/>
    <w:link w:val="ab"/>
    <w:rsid w:val="00E216E4"/>
    <w:rPr>
      <w:rFonts w:ascii="Times New Roman" w:eastAsia="Times New Roman" w:hAnsi="Times New Roman" w:cs="Times New Roman"/>
      <w:i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6693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693E"/>
    <w:rPr>
      <w:rFonts w:ascii="Calibri" w:eastAsia="Calibri" w:hAnsi="Calibri" w:cs="Calibri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669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d">
    <w:name w:val="Body Text Indent"/>
    <w:aliases w:val="текст,Основной текст 1"/>
    <w:basedOn w:val="a"/>
    <w:link w:val="ae"/>
    <w:rsid w:val="0016693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rsid w:val="00166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"/>
    <w:basedOn w:val="a"/>
    <w:rsid w:val="0016693E"/>
    <w:pPr>
      <w:spacing w:after="0" w:line="240" w:lineRule="auto"/>
      <w:ind w:left="283" w:hanging="283"/>
    </w:pPr>
    <w:rPr>
      <w:rFonts w:ascii="Arial" w:eastAsia="Times New Roman" w:hAnsi="Arial" w:cs="Wingdings"/>
      <w:color w:val="auto"/>
      <w:sz w:val="24"/>
      <w:szCs w:val="28"/>
      <w:lang w:eastAsia="ar-SA"/>
    </w:rPr>
  </w:style>
  <w:style w:type="paragraph" w:customStyle="1" w:styleId="af0">
    <w:name w:val="Стиль Модуль"/>
    <w:basedOn w:val="a"/>
    <w:link w:val="af1"/>
    <w:rsid w:val="0016693E"/>
    <w:pPr>
      <w:widowControl w:val="0"/>
      <w:spacing w:before="240" w:after="120" w:line="240" w:lineRule="auto"/>
      <w:ind w:left="2041" w:hanging="1474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character" w:customStyle="1" w:styleId="af1">
    <w:name w:val="Стиль Модуль Знак"/>
    <w:link w:val="af0"/>
    <w:rsid w:val="0016693E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f2">
    <w:name w:val="Hyperlink"/>
    <w:uiPriority w:val="99"/>
    <w:rsid w:val="0016693E"/>
    <w:rPr>
      <w:color w:val="0000FF"/>
      <w:u w:val="single"/>
    </w:rPr>
  </w:style>
  <w:style w:type="paragraph" w:customStyle="1" w:styleId="Default">
    <w:name w:val="Default"/>
    <w:rsid w:val="001669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16693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69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79">
    <w:name w:val="Font Style79"/>
    <w:uiPriority w:val="99"/>
    <w:rsid w:val="0016693E"/>
    <w:rPr>
      <w:rFonts w:ascii="Times New Roman" w:hAnsi="Times New Roman" w:cs="Times New Roman" w:hint="default"/>
      <w:b/>
      <w:bCs/>
      <w:sz w:val="22"/>
      <w:szCs w:val="22"/>
    </w:rPr>
  </w:style>
  <w:style w:type="character" w:styleId="af3">
    <w:name w:val="Strong"/>
    <w:uiPriority w:val="22"/>
    <w:qFormat/>
    <w:rsid w:val="001669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66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69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16693E"/>
    <w:rPr>
      <w:i/>
      <w:iCs/>
    </w:rPr>
  </w:style>
  <w:style w:type="character" w:styleId="af5">
    <w:name w:val="annotation reference"/>
    <w:basedOn w:val="a0"/>
    <w:uiPriority w:val="99"/>
    <w:semiHidden/>
    <w:unhideWhenUsed/>
    <w:rsid w:val="00754CF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4CF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4CF6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4CF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54CF6"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5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4CF6"/>
    <w:rPr>
      <w:rFonts w:ascii="Segoe UI" w:eastAsia="Calibri" w:hAnsi="Segoe UI" w:cs="Segoe UI"/>
      <w:color w:val="000000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03E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03E5E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803E5E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803E5E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rsid w:val="00803E5E"/>
    <w:pPr>
      <w:spacing w:after="100"/>
    </w:pPr>
  </w:style>
  <w:style w:type="paragraph" w:styleId="afd">
    <w:name w:val="header"/>
    <w:basedOn w:val="a"/>
    <w:link w:val="afe"/>
    <w:uiPriority w:val="99"/>
    <w:unhideWhenUsed/>
    <w:rsid w:val="00B4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B40EFC"/>
    <w:rPr>
      <w:rFonts w:ascii="Calibri" w:eastAsia="Calibri" w:hAnsi="Calibri" w:cs="Calibri"/>
      <w:color w:val="000000"/>
      <w:lang w:eastAsia="ru-RU"/>
    </w:rPr>
  </w:style>
  <w:style w:type="paragraph" w:styleId="aff">
    <w:name w:val="footer"/>
    <w:basedOn w:val="a"/>
    <w:link w:val="aff0"/>
    <w:uiPriority w:val="99"/>
    <w:unhideWhenUsed/>
    <w:rsid w:val="00B4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B40EFC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FC5D-E2A1-40C9-B1AC-B63BDC2A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72</Pages>
  <Words>16493</Words>
  <Characters>94011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Хохлова</cp:lastModifiedBy>
  <cp:revision>4</cp:revision>
  <dcterms:created xsi:type="dcterms:W3CDTF">2020-08-23T08:11:00Z</dcterms:created>
  <dcterms:modified xsi:type="dcterms:W3CDTF">2020-08-23T11:38:00Z</dcterms:modified>
</cp:coreProperties>
</file>